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24DE" w14:textId="77777777" w:rsidR="001723FC" w:rsidRPr="002E0A7F" w:rsidRDefault="001723FC" w:rsidP="002731BA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03322681" w14:textId="77777777" w:rsidR="001723FC" w:rsidRPr="002E0A7F" w:rsidRDefault="001723FC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35FBCBC6" w14:textId="77777777" w:rsidR="00945E9A" w:rsidRPr="002E0A7F" w:rsidRDefault="00945E9A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17C54B84" w14:textId="77777777" w:rsidR="00945E9A" w:rsidRPr="002E0A7F" w:rsidRDefault="00945E9A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06EED69B" w14:textId="77777777" w:rsidR="00945E9A" w:rsidRPr="002E0A7F" w:rsidRDefault="00945E9A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13ABAF02" w14:textId="3800C24B" w:rsidR="00395699" w:rsidRPr="002E0A7F" w:rsidRDefault="00395699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  <w:r w:rsidRPr="002E0A7F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>PROIECTAREA UNITĂ</w:t>
      </w:r>
      <w:r w:rsidR="004A06E1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>Ț</w:t>
      </w:r>
      <w:r w:rsidRPr="002E0A7F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>ILOR DE ÎNVĂ</w:t>
      </w:r>
      <w:r w:rsidR="004A06E1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>Ț</w:t>
      </w:r>
      <w:r w:rsidRPr="002E0A7F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>ARE</w:t>
      </w:r>
      <w:r w:rsidR="00A322A1"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  <w:t xml:space="preserve"> - CLASA I</w:t>
      </w:r>
    </w:p>
    <w:p w14:paraId="3C65AA22" w14:textId="77777777" w:rsidR="00395699" w:rsidRPr="002E0A7F" w:rsidRDefault="00395699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4"/>
          <w:sz w:val="24"/>
          <w:szCs w:val="24"/>
          <w:lang w:val="en-GB"/>
        </w:rPr>
      </w:pPr>
    </w:p>
    <w:p w14:paraId="233C9BFE" w14:textId="77777777" w:rsidR="00395699" w:rsidRPr="002E0A7F" w:rsidRDefault="00395699" w:rsidP="000D728E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6739173E" w14:textId="7AF70288" w:rsidR="00395699" w:rsidRPr="002E0A7F" w:rsidRDefault="00395699" w:rsidP="00190DED">
      <w:pPr>
        <w:pStyle w:val="Titluunitate"/>
        <w:spacing w:line="240" w:lineRule="auto"/>
        <w:rPr>
          <w:rFonts w:ascii="Times New Roman" w:hAnsi="Times New Roman" w:cs="Times New Roman"/>
          <w:color w:val="002060"/>
          <w:spacing w:val="-2"/>
          <w:sz w:val="24"/>
          <w:szCs w:val="24"/>
        </w:rPr>
      </w:pPr>
      <w:r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RECAPITULARE </w:t>
      </w:r>
      <w:r w:rsidR="004A06E1">
        <w:rPr>
          <w:rFonts w:ascii="Times New Roman" w:hAnsi="Times New Roman" w:cs="Times New Roman"/>
          <w:color w:val="002060"/>
          <w:spacing w:val="-2"/>
          <w:sz w:val="24"/>
          <w:szCs w:val="24"/>
        </w:rPr>
        <w:t>Ș</w:t>
      </w:r>
      <w:r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I EVALUARE INI</w:t>
      </w:r>
      <w:r w:rsidR="004A06E1">
        <w:rPr>
          <w:rFonts w:ascii="Times New Roman" w:hAnsi="Times New Roman" w:cs="Times New Roman"/>
          <w:color w:val="002060"/>
          <w:spacing w:val="-2"/>
          <w:sz w:val="24"/>
          <w:szCs w:val="24"/>
        </w:rPr>
        <w:t>Ț</w:t>
      </w:r>
      <w:r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IALĂ</w:t>
      </w:r>
      <w:r w:rsidR="00190DED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/ Modulul I</w:t>
      </w:r>
      <w:r w:rsidR="00497F70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:</w:t>
      </w:r>
      <w:r w:rsidR="00190DED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S1 – S2</w:t>
      </w:r>
    </w:p>
    <w:p w14:paraId="143D99AA" w14:textId="77777777" w:rsidR="00395699" w:rsidRPr="002E0A7F" w:rsidRDefault="00395699" w:rsidP="000D728E">
      <w:pPr>
        <w:pStyle w:val="Titluunitate"/>
        <w:spacing w:line="240" w:lineRule="auto"/>
        <w:ind w:firstLine="0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1A3CD711" w14:textId="77777777" w:rsidR="00395699" w:rsidRPr="002E0A7F" w:rsidRDefault="00395699" w:rsidP="000D728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</w:pPr>
    </w:p>
    <w:p w14:paraId="2B136585" w14:textId="77777777" w:rsidR="00395699" w:rsidRPr="002E0A7F" w:rsidRDefault="00395699" w:rsidP="000D728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; A</w:t>
      </w:r>
      <w:r w:rsidRPr="002E0A7F">
        <w:rPr>
          <w:rFonts w:ascii="Times New Roman" w:hAnsi="Times New Roman"/>
          <w:bCs/>
          <w:color w:val="002060"/>
          <w:sz w:val="24"/>
          <w:szCs w:val="24"/>
          <w:lang w:val="en-GB"/>
        </w:rPr>
        <w:t>I</w:t>
      </w: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318"/>
        <w:gridCol w:w="2268"/>
        <w:gridCol w:w="1985"/>
        <w:gridCol w:w="1701"/>
        <w:gridCol w:w="850"/>
      </w:tblGrid>
      <w:tr w:rsidR="00395699" w:rsidRPr="002E0A7F" w14:paraId="43BF5264" w14:textId="77777777" w:rsidTr="00E31306">
        <w:trPr>
          <w:trHeight w:val="529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2A5797" w14:textId="3655BC2A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EFF24" w14:textId="57BBA80E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  <w:p w14:paraId="363EE644" w14:textId="709C4D31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specifice fiecărei lec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147E8B" w14:textId="3740BA10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inuturi (detalieri)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B476B0A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  <w:p w14:paraId="7DE268F2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E1181A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</w:tcPr>
          <w:p w14:paraId="636697F4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71E044E1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395699" w:rsidRPr="002E0A7F" w14:paraId="740D4627" w14:textId="77777777" w:rsidTr="00E31306">
        <w:trPr>
          <w:trHeight w:val="170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C89A7A" w14:textId="61D0534C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1.1., 1.2., 2.1., 2.2., 3.1., 3.2.</w:t>
            </w:r>
          </w:p>
          <w:p w14:paraId="33DAED1F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(clasa pregătitoare)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9E6C0E" w14:textId="263E2F75" w:rsidR="008776F3" w:rsidRPr="002E0A7F" w:rsidRDefault="008776F3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discu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despre importan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lui Dumnezeu în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omului - jocuri didactice ilustrative, care să valorifice experien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e ale copiilor, relevante din punct de vedere religios (ajutarea semenilor, participarea la slujbele Bisericii, rugăciunea etc.) </w:t>
            </w:r>
          </w:p>
          <w:p w14:paraId="7CCE0E03" w14:textId="2A5ACE05" w:rsidR="008776F3" w:rsidRPr="002E0A7F" w:rsidRDefault="008776F3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-povestirea unor fapte bune, proprii sau ale altora</w:t>
            </w:r>
          </w:p>
          <w:p w14:paraId="0EA58CE0" w14:textId="2F27D9B2" w:rsidR="008776F3" w:rsidRPr="002E0A7F" w:rsidRDefault="008776F3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-procedez dacă sunt în situa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ia...?” </w:t>
            </w:r>
          </w:p>
          <w:p w14:paraId="6BCD652D" w14:textId="2E9938A4" w:rsidR="008776F3" w:rsidRPr="002E0A7F" w:rsidRDefault="008776F3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 analiză a unor comportamente care încalcă valorile morale</w:t>
            </w:r>
          </w:p>
          <w:p w14:paraId="70C79DF1" w14:textId="000A4842" w:rsidR="008776F3" w:rsidRPr="002E0A7F" w:rsidRDefault="008776F3" w:rsidP="008776F3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-dialoguri pe teme privind colaborarea în diferite grupuri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</w:t>
            </w:r>
          </w:p>
          <w:p w14:paraId="4A7B36CE" w14:textId="230621AE" w:rsidR="008776F3" w:rsidRPr="002E0A7F" w:rsidRDefault="008776F3" w:rsidP="008776F3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de identificare a unor elemente de diversitate </w:t>
            </w:r>
          </w:p>
          <w:p w14:paraId="5DBE7DAF" w14:textId="60EA704B" w:rsidR="008776F3" w:rsidRPr="002E0A7F" w:rsidRDefault="008776F3" w:rsidP="008776F3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-formularea unor enun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uri simple, utilizând cuvinte din domeniul religios-moral</w:t>
            </w:r>
          </w:p>
          <w:p w14:paraId="40C7330C" w14:textId="45AABC5F" w:rsidR="008776F3" w:rsidRPr="002E0A7F" w:rsidRDefault="008776F3" w:rsidP="008776F3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-analiza unor imagini relevante din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a copiilor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a familiilor lor (fotografii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albume de familie, imagini din sfera publică etc.)</w:t>
            </w:r>
          </w:p>
          <w:p w14:paraId="06BB90B6" w14:textId="2F580753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AB3FC7" w14:textId="6C4D815A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 Amintiri din vacan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ă</w:t>
            </w:r>
          </w:p>
          <w:p w14:paraId="18BA8ED6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 Obiective personale</w:t>
            </w:r>
          </w:p>
          <w:p w14:paraId="48065D8A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373F6102" w14:textId="5EA48876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Lec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iile propuse:</w:t>
            </w:r>
          </w:p>
          <w:p w14:paraId="15795675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1. Impresii din clasa pregătitoare</w:t>
            </w:r>
          </w:p>
          <w:p w14:paraId="6AF679FA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2. La început de drum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CB263DC" w14:textId="10C25568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•caietul de lucru,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851AA3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11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32ADA219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</w:t>
            </w:r>
          </w:p>
          <w:p w14:paraId="4A30753E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0EB566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0F51D6C9" w14:textId="7E8D372A" w:rsidR="00395699" w:rsidRPr="002E0A7F" w:rsidRDefault="0039569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51A9907F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711929CE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D65C396" w14:textId="77777777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</w:t>
            </w:r>
          </w:p>
        </w:tc>
      </w:tr>
      <w:tr w:rsidR="00395699" w:rsidRPr="002E0A7F" w14:paraId="7B08968B" w14:textId="77777777" w:rsidTr="00E31306">
        <w:trPr>
          <w:trHeight w:val="1503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93F54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lastRenderedPageBreak/>
              <w:t>1.1., 1.2., 2.1., 2.2., 2.3., 3.1., 3.2., 3.3.</w:t>
            </w:r>
          </w:p>
          <w:p w14:paraId="610F486A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(clasa pregătitoare)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59EE9D" w14:textId="74062279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6F23CA49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 Identificarea trăsăturilor personale</w:t>
            </w:r>
          </w:p>
          <w:p w14:paraId="4B1436C6" w14:textId="5ED23420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de prezentare</w:t>
            </w:r>
          </w:p>
          <w:p w14:paraId="61862544" w14:textId="7EB0C92F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 Reprezentarea prin desen sau fotografii a unor momente importante din via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personală</w:t>
            </w:r>
          </w:p>
          <w:p w14:paraId="72508BA6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0A595E" w14:textId="5DAA7755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Cs/>
                <w:color w:val="002060"/>
                <w:w w:val="95"/>
                <w:sz w:val="24"/>
                <w:szCs w:val="24"/>
              </w:rPr>
              <w:t>Evaluare ini</w:t>
            </w:r>
            <w:r w:rsidR="004A06E1">
              <w:rPr>
                <w:rFonts w:ascii="Times New Roman" w:hAnsi="Times New Roman"/>
                <w:bCs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Cs/>
                <w:color w:val="002060"/>
                <w:w w:val="95"/>
                <w:sz w:val="24"/>
                <w:szCs w:val="24"/>
              </w:rPr>
              <w:t>ială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3131A95" w14:textId="2A5957EC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•caietul de lucru,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p. </w:t>
            </w:r>
            <w:r w:rsidR="00715498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12</w:t>
            </w:r>
          </w:p>
          <w:p w14:paraId="0EEF78C9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F96269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614100C7" w14:textId="77777777" w:rsidR="00395699" w:rsidRPr="002E0A7F" w:rsidRDefault="0039569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scrisă</w:t>
            </w:r>
          </w:p>
          <w:p w14:paraId="15C7B9B2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2A2BAE9E" w14:textId="77777777" w:rsidR="00395699" w:rsidRPr="002E0A7F" w:rsidRDefault="0039569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68D6ABC7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0E88DCF8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3391CA3F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</w:t>
            </w:r>
          </w:p>
        </w:tc>
      </w:tr>
    </w:tbl>
    <w:p w14:paraId="13845387" w14:textId="77777777" w:rsidR="00395699" w:rsidRPr="002E0A7F" w:rsidRDefault="00395699" w:rsidP="000D728E">
      <w:pPr>
        <w:pStyle w:val="TTYYTTLLUU"/>
        <w:spacing w:line="240" w:lineRule="auto"/>
        <w:jc w:val="left"/>
        <w:rPr>
          <w:rFonts w:ascii="Times New Roman" w:hAnsi="Times New Roman" w:cs="Times New Roman"/>
          <w:color w:val="002060"/>
        </w:rPr>
      </w:pPr>
    </w:p>
    <w:p w14:paraId="56850D6D" w14:textId="77777777" w:rsidR="00395699" w:rsidRPr="002E0A7F" w:rsidRDefault="00395699" w:rsidP="000D728E">
      <w:pPr>
        <w:pStyle w:val="TTYYTTLLUU"/>
        <w:spacing w:line="240" w:lineRule="auto"/>
        <w:jc w:val="left"/>
        <w:rPr>
          <w:rFonts w:ascii="Times New Roman" w:hAnsi="Times New Roman" w:cs="Times New Roman"/>
          <w:color w:val="002060"/>
        </w:rPr>
      </w:pPr>
    </w:p>
    <w:p w14:paraId="4960EEF5" w14:textId="77777777" w:rsidR="00395699" w:rsidRPr="002E0A7F" w:rsidRDefault="00395699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66C3533E" w14:textId="77777777" w:rsidR="00945E9A" w:rsidRPr="002E0A7F" w:rsidRDefault="00945E9A" w:rsidP="00F81866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6E5D5686" w14:textId="77777777" w:rsidR="00945E9A" w:rsidRPr="002E0A7F" w:rsidRDefault="00945E9A" w:rsidP="000D728E">
      <w:pPr>
        <w:pStyle w:val="Titluunitate"/>
        <w:spacing w:line="240" w:lineRule="auto"/>
        <w:ind w:firstLine="0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0DCD4D31" w14:textId="111FB0D1" w:rsidR="00395699" w:rsidRPr="002E0A7F" w:rsidRDefault="00395699" w:rsidP="00DA2E3A">
      <w:pPr>
        <w:pStyle w:val="Titluunitate"/>
        <w:spacing w:line="240" w:lineRule="auto"/>
        <w:rPr>
          <w:rFonts w:ascii="Times New Roman" w:hAnsi="Times New Roman" w:cs="Times New Roman"/>
          <w:color w:val="002060"/>
          <w:spacing w:val="-2"/>
          <w:sz w:val="24"/>
          <w:szCs w:val="24"/>
        </w:rPr>
      </w:pPr>
      <w:r w:rsidRPr="002E0A7F">
        <w:rPr>
          <w:rFonts w:ascii="Times New Roman" w:hAnsi="Times New Roman" w:cs="Times New Roman"/>
          <w:caps/>
          <w:color w:val="002060"/>
          <w:sz w:val="24"/>
          <w:szCs w:val="24"/>
        </w:rPr>
        <w:t>Unitatea de învă</w:t>
      </w:r>
      <w:r w:rsidR="004A06E1">
        <w:rPr>
          <w:rFonts w:ascii="Times New Roman" w:hAnsi="Times New Roman" w:cs="Times New Roman"/>
          <w:caps/>
          <w:color w:val="002060"/>
          <w:sz w:val="24"/>
          <w:szCs w:val="24"/>
        </w:rPr>
        <w:t>ț</w:t>
      </w:r>
      <w:r w:rsidRPr="002E0A7F">
        <w:rPr>
          <w:rFonts w:ascii="Times New Roman" w:hAnsi="Times New Roman" w:cs="Times New Roman"/>
          <w:caps/>
          <w:color w:val="002060"/>
          <w:sz w:val="24"/>
          <w:szCs w:val="24"/>
        </w:rPr>
        <w:t xml:space="preserve">are 1: </w:t>
      </w:r>
      <w:r w:rsidR="00DA2E3A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OMUL Î</w:t>
      </w:r>
      <w:r w:rsidR="004A06E1">
        <w:rPr>
          <w:rFonts w:ascii="Times New Roman" w:hAnsi="Times New Roman" w:cs="Times New Roman"/>
          <w:color w:val="002060"/>
          <w:spacing w:val="-2"/>
          <w:sz w:val="24"/>
          <w:szCs w:val="24"/>
        </w:rPr>
        <w:t>Ș</w:t>
      </w:r>
      <w:r w:rsidR="00DA2E3A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I ARATĂ IUBIREA FA</w:t>
      </w:r>
      <w:r w:rsidR="004A06E1">
        <w:rPr>
          <w:rFonts w:ascii="Times New Roman" w:hAnsi="Times New Roman" w:cs="Times New Roman"/>
          <w:color w:val="002060"/>
          <w:spacing w:val="-2"/>
          <w:sz w:val="24"/>
          <w:szCs w:val="24"/>
        </w:rPr>
        <w:t>Ț</w:t>
      </w:r>
      <w:r w:rsidR="00DA2E3A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Ă DE DUMNEZEU ÎN BISERICĂ</w:t>
      </w:r>
      <w:r w:rsidR="00945E9A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/ Modulul I</w:t>
      </w:r>
      <w:r w:rsidR="00497F70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:</w:t>
      </w:r>
      <w:r w:rsidR="00945E9A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S3 – S</w:t>
      </w:r>
      <w:r w:rsidR="00DE3E4D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7</w:t>
      </w:r>
    </w:p>
    <w:p w14:paraId="45F4EA80" w14:textId="00992B6E" w:rsidR="00395699" w:rsidRPr="002E0A7F" w:rsidRDefault="00395699" w:rsidP="000D728E">
      <w:pPr>
        <w:pStyle w:val="Titluunitate"/>
        <w:tabs>
          <w:tab w:val="left" w:pos="12165"/>
        </w:tabs>
        <w:spacing w:line="240" w:lineRule="auto"/>
        <w:ind w:firstLine="0"/>
        <w:jc w:val="left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2E0A7F">
        <w:rPr>
          <w:rFonts w:ascii="Times New Roman" w:hAnsi="Times New Roman" w:cs="Times New Roman"/>
          <w:b w:val="0"/>
          <w:bCs w:val="0"/>
          <w:caps/>
          <w:color w:val="002060"/>
          <w:sz w:val="24"/>
          <w:szCs w:val="24"/>
        </w:rPr>
        <w:tab/>
      </w:r>
    </w:p>
    <w:p w14:paraId="5FD5047E" w14:textId="77777777" w:rsidR="00395699" w:rsidRPr="002E0A7F" w:rsidRDefault="00395699" w:rsidP="000D728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</w:pPr>
    </w:p>
    <w:p w14:paraId="0A1A475E" w14:textId="77777777" w:rsidR="00395699" w:rsidRPr="002E0A7F" w:rsidRDefault="00395699" w:rsidP="000D728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; A</w:t>
      </w:r>
      <w:r w:rsidRPr="002E0A7F">
        <w:rPr>
          <w:rFonts w:ascii="Times New Roman" w:hAnsi="Times New Roman"/>
          <w:bCs/>
          <w:color w:val="002060"/>
          <w:sz w:val="24"/>
          <w:szCs w:val="24"/>
          <w:lang w:val="en-GB"/>
        </w:rPr>
        <w:t>I</w:t>
      </w: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4253"/>
        <w:gridCol w:w="3969"/>
        <w:gridCol w:w="1701"/>
        <w:gridCol w:w="850"/>
      </w:tblGrid>
      <w:tr w:rsidR="00395699" w:rsidRPr="002E0A7F" w14:paraId="6760102D" w14:textId="77777777" w:rsidTr="00316E0F">
        <w:trPr>
          <w:trHeight w:val="529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0A2B6" w14:textId="38AF1C2B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DEF77C" w14:textId="26135D3D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  <w:p w14:paraId="2DC921F2" w14:textId="46F1DB52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specifice fiecărei lec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ii</w:t>
            </w: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2808D9" w14:textId="589EDE8B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inuturi (detalieri)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2E82EB1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  <w:p w14:paraId="30542F8B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B0A8E9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</w:tcPr>
          <w:p w14:paraId="1C4CBC14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46D7FF0A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F81866" w:rsidRPr="002E0A7F" w14:paraId="7224A18A" w14:textId="77777777" w:rsidTr="00316E0F">
        <w:trPr>
          <w:trHeight w:val="569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8E65C7" w14:textId="77777777" w:rsidR="00F81866" w:rsidRPr="002E0A7F" w:rsidRDefault="00F81866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E34D18" w14:textId="2A025E15" w:rsidR="00F81866" w:rsidRPr="002E0A7F" w:rsidRDefault="00F81866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aps/>
                <w:color w:val="002060"/>
                <w:sz w:val="24"/>
                <w:szCs w:val="24"/>
              </w:rPr>
              <w:t>Unitatea de învă</w:t>
            </w:r>
            <w:r w:rsidR="004A06E1">
              <w:rPr>
                <w:rFonts w:ascii="Times New Roman" w:hAnsi="Times New Roman"/>
                <w:b/>
                <w:bCs/>
                <w:caps/>
                <w:color w:val="002060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caps/>
                <w:color w:val="002060"/>
                <w:sz w:val="24"/>
                <w:szCs w:val="24"/>
              </w:rPr>
              <w:t xml:space="preserve">are 1: </w:t>
            </w:r>
            <w:r w:rsidRPr="002E0A7F">
              <w:rPr>
                <w:rFonts w:ascii="Times New Roman" w:hAnsi="Times New Roman"/>
                <w:b/>
                <w:bCs/>
                <w:color w:val="002060"/>
                <w:spacing w:val="-2"/>
                <w:sz w:val="24"/>
                <w:szCs w:val="24"/>
              </w:rPr>
              <w:t>OMUL Î</w:t>
            </w:r>
            <w:r w:rsidR="004A06E1">
              <w:rPr>
                <w:rFonts w:ascii="Times New Roman" w:hAnsi="Times New Roman"/>
                <w:b/>
                <w:bCs/>
                <w:color w:val="002060"/>
                <w:spacing w:val="-2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b/>
                <w:bCs/>
                <w:color w:val="002060"/>
                <w:spacing w:val="-2"/>
                <w:sz w:val="24"/>
                <w:szCs w:val="24"/>
              </w:rPr>
              <w:t>I ARATĂ IUBIREA FA</w:t>
            </w:r>
            <w:r w:rsidR="004A06E1">
              <w:rPr>
                <w:rFonts w:ascii="Times New Roman" w:hAnsi="Times New Roman"/>
                <w:b/>
                <w:bCs/>
                <w:color w:val="002060"/>
                <w:spacing w:val="-2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color w:val="002060"/>
                <w:spacing w:val="-2"/>
                <w:sz w:val="24"/>
                <w:szCs w:val="24"/>
              </w:rPr>
              <w:t>Ă DE DUMNEZEU ÎN BISERICĂ</w:t>
            </w: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118EB2" w14:textId="77777777" w:rsidR="00F81866" w:rsidRPr="002E0A7F" w:rsidRDefault="00F81866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59C41F8" w14:textId="77777777" w:rsidR="00F81866" w:rsidRPr="002E0A7F" w:rsidRDefault="00F81866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9B91F2" w14:textId="77777777" w:rsidR="00F81866" w:rsidRPr="002E0A7F" w:rsidRDefault="00F81866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493ADC5C" w14:textId="77777777" w:rsidR="00F81866" w:rsidRPr="002E0A7F" w:rsidRDefault="00F81866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  <w:tr w:rsidR="00395699" w:rsidRPr="002E0A7F" w14:paraId="753FFBD6" w14:textId="77777777" w:rsidTr="00316E0F">
        <w:trPr>
          <w:trHeight w:val="2193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597D9D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079D25" w14:textId="4B90E376" w:rsidR="008036B0" w:rsidRPr="002E0A7F" w:rsidRDefault="008036B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-descrierea unor aspecte legate de biserică, în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eleasă ca loca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 de rugăciune al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tinilor - descrierea unei biserici cunoscute - reprezentarea într-o compozi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ie plastică a unei biserici </w:t>
            </w:r>
          </w:p>
          <w:p w14:paraId="42EE4991" w14:textId="4A2C26EE" w:rsidR="00395699" w:rsidRPr="002E0A7F" w:rsidRDefault="0039569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372AFD" w14:textId="6AB6183A" w:rsidR="00074D7D" w:rsidRPr="002E0A7F" w:rsidRDefault="00074D7D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Biserica este casa lui Dumnezeu </w:t>
            </w:r>
          </w:p>
          <w:p w14:paraId="303B8697" w14:textId="250B0879" w:rsidR="00395699" w:rsidRPr="002E0A7F" w:rsidRDefault="00074D7D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(locul în care Dumnezeu este prezent tot timpul; locul unde oamenii participă la slujbe duminica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în sărbători; închinarea la trecerea pe lângă biserică etc.)</w:t>
            </w: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A724DF" w14:textId="31ECFDBE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</w:t>
            </w:r>
            <w:r w:rsidR="00DE3E4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manualul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 p. 14-16</w:t>
            </w:r>
          </w:p>
          <w:p w14:paraId="46E5D248" w14:textId="539AA930" w:rsidR="00395699" w:rsidRPr="002E0A7F" w:rsidRDefault="00395699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9C0FC9A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A7A816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69E855D7" w14:textId="3F2C12B5" w:rsidR="00395699" w:rsidRPr="002E0A7F" w:rsidRDefault="00124B0A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11321112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48C58B99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D893EED" w14:textId="77777777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S3</w:t>
            </w:r>
          </w:p>
        </w:tc>
      </w:tr>
      <w:tr w:rsidR="00395699" w:rsidRPr="002E0A7F" w14:paraId="79F8BD14" w14:textId="77777777" w:rsidTr="00316E0F">
        <w:trPr>
          <w:trHeight w:val="170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AD369B" w14:textId="77777777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39438E" w14:textId="77777777" w:rsidR="00395699" w:rsidRPr="002E0A7F" w:rsidRDefault="008036B0" w:rsidP="00DE3E4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 identificarea unei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biserici dintr-o serie de imagini date</w:t>
            </w:r>
          </w:p>
          <w:p w14:paraId="16CC8493" w14:textId="154A4F53" w:rsidR="00AF35CB" w:rsidRPr="002E0A7F" w:rsidRDefault="00AF35CB" w:rsidP="00DE3E4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descrierea unor aspecte legate de biserică, în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eleasă ca loca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 de rugăciune al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tinilor </w:t>
            </w:r>
          </w:p>
          <w:p w14:paraId="196F9354" w14:textId="33FC3CFA" w:rsidR="00AF35CB" w:rsidRPr="002E0A7F" w:rsidRDefault="00AF35CB" w:rsidP="00DE3E4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descrierea unei biserici cunoscute - reprezentarea într-o compozi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ie plastică a unei biserici</w:t>
            </w: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BB1246" w14:textId="710E21C1" w:rsidR="00395699" w:rsidRPr="002E0A7F" w:rsidRDefault="00074D7D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Cum arată o biserică (aspecte de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diferen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iere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de alte clădiri; aspecte specifice unei biserici; împodobirea unei biserici etc.)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9B8DD98" w14:textId="6A65481C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•</w:t>
            </w:r>
            <w:r w:rsidR="00DE3E4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manualul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17-19,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ia,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364E187C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0E0FE1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F842BD7" w14:textId="3617AE26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1C92AFC0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426D07A8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BCB86A1" w14:textId="77777777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S4</w:t>
            </w:r>
          </w:p>
        </w:tc>
      </w:tr>
      <w:tr w:rsidR="00074D7D" w:rsidRPr="002E0A7F" w14:paraId="1A689106" w14:textId="77777777" w:rsidTr="00316E0F">
        <w:trPr>
          <w:trHeight w:val="170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F9D08F" w14:textId="77777777" w:rsidR="00074D7D" w:rsidRPr="002E0A7F" w:rsidRDefault="008339F0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1.1</w:t>
            </w:r>
          </w:p>
          <w:p w14:paraId="40238B75" w14:textId="4F7AF4F0" w:rsidR="008339F0" w:rsidRPr="002E0A7F" w:rsidRDefault="008339F0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C070F6" w14:textId="760D9A12" w:rsidR="00074D7D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-dialoguri pe tema rolului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ei în Dumnezeu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 rugăciunii, valorificând diferite povestiri, jocuri, exemple</w:t>
            </w:r>
          </w:p>
          <w:p w14:paraId="2EA9D68E" w14:textId="62BAA099" w:rsidR="008339F0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-discu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pe tema rolurilor rugăciunii, participării la slujbele bisericii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protejării naturii, pornind de </w:t>
            </w:r>
            <w:proofErr w:type="spellStart"/>
            <w:r w:rsidRPr="002E0A7F">
              <w:rPr>
                <w:rFonts w:ascii="Times New Roman" w:hAnsi="Times New Roman"/>
                <w:sz w:val="24"/>
                <w:szCs w:val="24"/>
              </w:rPr>
              <w:t>laexemple</w:t>
            </w:r>
            <w:proofErr w:type="spellEnd"/>
            <w:r w:rsidRPr="002E0A7F">
              <w:rPr>
                <w:rFonts w:ascii="Times New Roman" w:hAnsi="Times New Roman"/>
                <w:sz w:val="24"/>
                <w:szCs w:val="24"/>
              </w:rPr>
              <w:t xml:space="preserve"> date (personaje din povestiri, persoane biblice, sfin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etc.)</w:t>
            </w: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8D143" w14:textId="328E6917" w:rsidR="00074D7D" w:rsidRPr="002E0A7F" w:rsidRDefault="00074D7D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Cum Îl primesc pe Dumnezeu în biserică (ce este Sfânta Liturghie; ascultarea cuvântului lui Dumnezeu; primirea Sfintelor Taine etc.)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25DD0AB" w14:textId="788EFD20" w:rsidR="00DE3E4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•manualul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20-22</w:t>
            </w:r>
          </w:p>
          <w:p w14:paraId="641AE997" w14:textId="4C130073" w:rsidR="00DE3E4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35A0E2B7" w14:textId="77802BE8" w:rsidR="00074D7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E4560C" w14:textId="77777777" w:rsidR="00DE3E4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5EC5FE0C" w14:textId="758A092C" w:rsidR="00DE3E4D" w:rsidRPr="002E0A7F" w:rsidRDefault="00DE3E4D" w:rsidP="00DE3E4D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6CAFFD94" w14:textId="77777777" w:rsidR="00DE3E4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7826451E" w14:textId="36A01432" w:rsidR="00074D7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F368A67" w14:textId="7743772E" w:rsidR="00074D7D" w:rsidRPr="002E0A7F" w:rsidRDefault="001F794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S5</w:t>
            </w:r>
          </w:p>
        </w:tc>
      </w:tr>
      <w:tr w:rsidR="00074D7D" w:rsidRPr="002E0A7F" w14:paraId="644A3AD6" w14:textId="77777777" w:rsidTr="00316E0F">
        <w:trPr>
          <w:trHeight w:val="170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5EF07F" w14:textId="77777777" w:rsidR="00074D7D" w:rsidRPr="002E0A7F" w:rsidRDefault="008339F0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  <w:p w14:paraId="1E637140" w14:textId="08933AE3" w:rsidR="008339F0" w:rsidRPr="002E0A7F" w:rsidRDefault="008339F0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1.3</w:t>
            </w: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61B44" w14:textId="3F307592" w:rsidR="008339F0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-discu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pe tema rolurilor rugăciunii, participării la slujbele bisericii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protejării naturii, pornind de la exemple date (personaje din povestiri, persoane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biblice, sfin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etc.)</w:t>
            </w:r>
          </w:p>
          <w:p w14:paraId="44596FFE" w14:textId="77777777" w:rsidR="008339F0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54193" w14:textId="4A37368B" w:rsidR="00074D7D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-conversa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 grup privind regulile de comportament în diferite situa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(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coală, familie, biserică, stradă, natură etc.)</w:t>
            </w:r>
          </w:p>
          <w:p w14:paraId="67FC69A2" w14:textId="62E2599D" w:rsidR="008339F0" w:rsidRPr="002E0A7F" w:rsidRDefault="008339F0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6D4D55" w14:textId="1266BB1C" w:rsidR="00074D7D" w:rsidRPr="002E0A7F" w:rsidRDefault="00DA2E3A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 cine mă rog în biserică (rugăciunea împreună cu preotul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cu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credincio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i; persoanele cu care rela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ionez: preotul, cântăre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ul,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membri ai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etc.)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B216343" w14:textId="61861DAC" w:rsidR="00DE3E4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•manualul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23-25</w:t>
            </w:r>
          </w:p>
          <w:p w14:paraId="1AE9BE1C" w14:textId="4CB476CB" w:rsidR="00DE3E4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513C9BC8" w14:textId="142EF790" w:rsidR="00074D7D" w:rsidRPr="002E0A7F" w:rsidRDefault="00DE3E4D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339EB4" w14:textId="77777777" w:rsidR="00DE3E4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755C1F60" w14:textId="40E222C8" w:rsidR="00DE3E4D" w:rsidRPr="002E0A7F" w:rsidRDefault="00DE3E4D" w:rsidP="00DE3E4D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6A2CAAB8" w14:textId="77777777" w:rsidR="00DE3E4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1D3122B2" w14:textId="4E9E56FE" w:rsidR="00074D7D" w:rsidRPr="002E0A7F" w:rsidRDefault="00DE3E4D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10CD4BE" w14:textId="1AB5DAED" w:rsidR="00074D7D" w:rsidRPr="002E0A7F" w:rsidRDefault="001F794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S6</w:t>
            </w:r>
          </w:p>
        </w:tc>
      </w:tr>
      <w:tr w:rsidR="00910A79" w:rsidRPr="002E0A7F" w14:paraId="230A38F2" w14:textId="77777777">
        <w:trPr>
          <w:trHeight w:val="170"/>
        </w:trPr>
        <w:tc>
          <w:tcPr>
            <w:tcW w:w="14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BF4295" w14:textId="77777777" w:rsidR="00910A79" w:rsidRPr="002E0A7F" w:rsidRDefault="00910A7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6A1BAE" w14:textId="102409D4" w:rsidR="00910A79" w:rsidRPr="002E0A7F" w:rsidRDefault="00910A7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B4BBFA" w14:textId="2F226E85" w:rsidR="00910A79" w:rsidRPr="002E0A7F" w:rsidRDefault="00910A7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SĂPTĂMÂNA ALTFEL</w:t>
            </w:r>
          </w:p>
        </w:tc>
        <w:tc>
          <w:tcPr>
            <w:tcW w:w="3969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9C3087" w14:textId="77777777" w:rsidR="00910A79" w:rsidRPr="002E0A7F" w:rsidRDefault="00910A79" w:rsidP="00DE3E4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FE6232" w14:textId="77777777" w:rsidR="00910A79" w:rsidRPr="002E0A7F" w:rsidRDefault="00910A79" w:rsidP="00DE3E4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2CEED"/>
          </w:tcPr>
          <w:p w14:paraId="3A09BFA7" w14:textId="19A80194" w:rsidR="00910A79" w:rsidRPr="002E0A7F" w:rsidRDefault="00910A7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S7</w:t>
            </w:r>
          </w:p>
        </w:tc>
      </w:tr>
    </w:tbl>
    <w:p w14:paraId="396770BD" w14:textId="77777777" w:rsidR="00395699" w:rsidRPr="002E0A7F" w:rsidRDefault="00395699" w:rsidP="000D728E">
      <w:pPr>
        <w:pStyle w:val="TTYYTTLLUU"/>
        <w:spacing w:line="240" w:lineRule="auto"/>
        <w:jc w:val="left"/>
        <w:rPr>
          <w:rFonts w:ascii="Times New Roman" w:hAnsi="Times New Roman" w:cs="Times New Roman"/>
          <w:color w:val="002060"/>
        </w:rPr>
      </w:pPr>
    </w:p>
    <w:p w14:paraId="505CD71B" w14:textId="77777777" w:rsidR="00395699" w:rsidRPr="002E0A7F" w:rsidRDefault="00395699" w:rsidP="000D728E">
      <w:pPr>
        <w:pStyle w:val="TTYYTTLLUU"/>
        <w:spacing w:line="240" w:lineRule="auto"/>
        <w:jc w:val="left"/>
        <w:rPr>
          <w:rFonts w:ascii="Times New Roman" w:hAnsi="Times New Roman" w:cs="Times New Roman"/>
          <w:color w:val="002060"/>
        </w:rPr>
      </w:pPr>
    </w:p>
    <w:p w14:paraId="14B4F57C" w14:textId="77777777" w:rsidR="00395699" w:rsidRPr="002E0A7F" w:rsidRDefault="00395699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7D3A653E" w14:textId="77777777" w:rsidR="00395699" w:rsidRPr="002E0A7F" w:rsidRDefault="00395699" w:rsidP="000D728E">
      <w:pPr>
        <w:pStyle w:val="TTYYTTLLUU"/>
        <w:spacing w:line="240" w:lineRule="auto"/>
        <w:ind w:firstLine="0"/>
        <w:rPr>
          <w:rFonts w:ascii="Times New Roman" w:hAnsi="Times New Roman" w:cs="Times New Roman"/>
          <w:color w:val="002060"/>
        </w:rPr>
      </w:pPr>
    </w:p>
    <w:p w14:paraId="444AFB80" w14:textId="77777777" w:rsidR="00395699" w:rsidRPr="002E0A7F" w:rsidRDefault="00395699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777F463D" w14:textId="6E84F9C8" w:rsidR="00825907" w:rsidRPr="002E0A7F" w:rsidRDefault="00395699" w:rsidP="0064336A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  <w:r w:rsidRPr="002E0A7F">
        <w:rPr>
          <w:rFonts w:ascii="Times New Roman" w:hAnsi="Times New Roman" w:cs="Times New Roman"/>
          <w:color w:val="002060"/>
        </w:rPr>
        <w:t>Unitatea de învă</w:t>
      </w:r>
      <w:r w:rsidR="004A06E1">
        <w:rPr>
          <w:rFonts w:ascii="Times New Roman" w:hAnsi="Times New Roman" w:cs="Times New Roman"/>
          <w:color w:val="002060"/>
        </w:rPr>
        <w:t>ț</w:t>
      </w:r>
      <w:r w:rsidRPr="002E0A7F">
        <w:rPr>
          <w:rFonts w:ascii="Times New Roman" w:hAnsi="Times New Roman" w:cs="Times New Roman"/>
          <w:color w:val="002060"/>
        </w:rPr>
        <w:t xml:space="preserve">are </w:t>
      </w:r>
      <w:r w:rsidR="001F7949" w:rsidRPr="002E0A7F">
        <w:rPr>
          <w:rFonts w:ascii="Times New Roman" w:hAnsi="Times New Roman" w:cs="Times New Roman"/>
          <w:color w:val="002060"/>
        </w:rPr>
        <w:t>1</w:t>
      </w:r>
      <w:r w:rsidRPr="002E0A7F">
        <w:rPr>
          <w:rFonts w:ascii="Times New Roman" w:hAnsi="Times New Roman" w:cs="Times New Roman"/>
          <w:color w:val="002060"/>
        </w:rPr>
        <w:t>:</w:t>
      </w:r>
      <w:r w:rsidR="001F7949" w:rsidRPr="002E0A7F">
        <w:rPr>
          <w:rFonts w:ascii="Times New Roman" w:hAnsi="Times New Roman" w:cs="Times New Roman"/>
          <w:color w:val="002060"/>
          <w:spacing w:val="-2"/>
        </w:rPr>
        <w:t xml:space="preserve"> OMUL Î</w:t>
      </w:r>
      <w:r w:rsidR="004A06E1">
        <w:rPr>
          <w:rFonts w:ascii="Times New Roman" w:hAnsi="Times New Roman" w:cs="Times New Roman"/>
          <w:color w:val="002060"/>
          <w:spacing w:val="-2"/>
        </w:rPr>
        <w:t>Ș</w:t>
      </w:r>
      <w:r w:rsidR="001F7949" w:rsidRPr="002E0A7F">
        <w:rPr>
          <w:rFonts w:ascii="Times New Roman" w:hAnsi="Times New Roman" w:cs="Times New Roman"/>
          <w:color w:val="002060"/>
          <w:spacing w:val="-2"/>
        </w:rPr>
        <w:t>I ARATĂ IUBIREA FA</w:t>
      </w:r>
      <w:r w:rsidR="004A06E1">
        <w:rPr>
          <w:rFonts w:ascii="Times New Roman" w:hAnsi="Times New Roman" w:cs="Times New Roman"/>
          <w:color w:val="002060"/>
          <w:spacing w:val="-2"/>
        </w:rPr>
        <w:t>Ț</w:t>
      </w:r>
      <w:r w:rsidR="001F7949" w:rsidRPr="002E0A7F">
        <w:rPr>
          <w:rFonts w:ascii="Times New Roman" w:hAnsi="Times New Roman" w:cs="Times New Roman"/>
          <w:color w:val="002060"/>
          <w:spacing w:val="-2"/>
        </w:rPr>
        <w:t>Ă DE DUMNEZEU ÎN BISERICĂ</w:t>
      </w:r>
      <w:r w:rsidRPr="002E0A7F">
        <w:rPr>
          <w:rFonts w:ascii="Times New Roman" w:hAnsi="Times New Roman" w:cs="Times New Roman"/>
          <w:color w:val="002060"/>
        </w:rPr>
        <w:t xml:space="preserve"> VIA</w:t>
      </w:r>
      <w:r w:rsidR="004A06E1">
        <w:rPr>
          <w:rFonts w:ascii="Times New Roman" w:hAnsi="Times New Roman" w:cs="Times New Roman"/>
          <w:color w:val="002060"/>
        </w:rPr>
        <w:t>Ț</w:t>
      </w:r>
      <w:r w:rsidRPr="002E0A7F">
        <w:rPr>
          <w:rFonts w:ascii="Times New Roman" w:hAnsi="Times New Roman" w:cs="Times New Roman"/>
          <w:color w:val="002060"/>
        </w:rPr>
        <w:t>Ă SĂNĂTOASĂ</w:t>
      </w:r>
      <w:r w:rsidR="0074370C" w:rsidRPr="002E0A7F">
        <w:rPr>
          <w:rFonts w:ascii="Times New Roman" w:hAnsi="Times New Roman" w:cs="Times New Roman"/>
          <w:color w:val="002060"/>
        </w:rPr>
        <w:t xml:space="preserve"> / Modulul I</w:t>
      </w:r>
      <w:r w:rsidR="001F7949" w:rsidRPr="002E0A7F">
        <w:rPr>
          <w:rFonts w:ascii="Times New Roman" w:hAnsi="Times New Roman" w:cs="Times New Roman"/>
          <w:color w:val="002060"/>
        </w:rPr>
        <w:t>I</w:t>
      </w:r>
      <w:r w:rsidR="0074370C" w:rsidRPr="002E0A7F">
        <w:rPr>
          <w:rFonts w:ascii="Times New Roman" w:hAnsi="Times New Roman" w:cs="Times New Roman"/>
          <w:color w:val="002060"/>
        </w:rPr>
        <w:t>: S</w:t>
      </w:r>
      <w:r w:rsidR="001F7949" w:rsidRPr="002E0A7F">
        <w:rPr>
          <w:rFonts w:ascii="Times New Roman" w:hAnsi="Times New Roman" w:cs="Times New Roman"/>
          <w:color w:val="002060"/>
        </w:rPr>
        <w:t>8</w:t>
      </w:r>
      <w:r w:rsidR="0074370C" w:rsidRPr="002E0A7F">
        <w:rPr>
          <w:rFonts w:ascii="Times New Roman" w:hAnsi="Times New Roman" w:cs="Times New Roman"/>
          <w:color w:val="002060"/>
        </w:rPr>
        <w:t xml:space="preserve"> – S</w:t>
      </w:r>
      <w:r w:rsidR="001F7949" w:rsidRPr="002E0A7F">
        <w:rPr>
          <w:rFonts w:ascii="Times New Roman" w:hAnsi="Times New Roman" w:cs="Times New Roman"/>
          <w:color w:val="002060"/>
        </w:rPr>
        <w:t>9</w:t>
      </w:r>
      <w:r w:rsidR="0074370C" w:rsidRPr="002E0A7F">
        <w:rPr>
          <w:rFonts w:ascii="Times New Roman" w:hAnsi="Times New Roman" w:cs="Times New Roman"/>
          <w:color w:val="002060"/>
        </w:rPr>
        <w:t xml:space="preserve"> /</w:t>
      </w:r>
      <w:r w:rsidR="001F7949" w:rsidRPr="002E0A7F">
        <w:rPr>
          <w:rFonts w:ascii="Times New Roman" w:hAnsi="Times New Roman" w:cs="Times New Roman"/>
          <w:color w:val="002060"/>
        </w:rPr>
        <w:t xml:space="preserve"> </w:t>
      </w:r>
      <w:r w:rsidR="004A06E1">
        <w:rPr>
          <w:rFonts w:ascii="Times New Roman" w:hAnsi="Times New Roman" w:cs="Times New Roman"/>
          <w:color w:val="002060"/>
        </w:rPr>
        <w:t>ș</w:t>
      </w:r>
      <w:r w:rsidR="001F7949" w:rsidRPr="002E0A7F">
        <w:rPr>
          <w:rFonts w:ascii="Times New Roman" w:hAnsi="Times New Roman" w:cs="Times New Roman"/>
          <w:color w:val="002060"/>
        </w:rPr>
        <w:t>i UNITATEA DE ÎNVĂ</w:t>
      </w:r>
      <w:r w:rsidR="004A06E1">
        <w:rPr>
          <w:rFonts w:ascii="Times New Roman" w:hAnsi="Times New Roman" w:cs="Times New Roman"/>
          <w:color w:val="002060"/>
        </w:rPr>
        <w:t>Ț</w:t>
      </w:r>
      <w:r w:rsidR="001F7949" w:rsidRPr="002E0A7F">
        <w:rPr>
          <w:rFonts w:ascii="Times New Roman" w:hAnsi="Times New Roman" w:cs="Times New Roman"/>
          <w:color w:val="002060"/>
        </w:rPr>
        <w:t xml:space="preserve">ARE 2: </w:t>
      </w:r>
      <w:r w:rsidR="001F7949" w:rsidRPr="002E0A7F">
        <w:rPr>
          <w:rFonts w:ascii="Times New Roman" w:hAnsi="Times New Roman" w:cs="Times New Roman"/>
          <w:color w:val="460028"/>
        </w:rPr>
        <w:t>Omul este fiin</w:t>
      </w:r>
      <w:r w:rsidR="004A06E1">
        <w:rPr>
          <w:rFonts w:ascii="Times New Roman" w:hAnsi="Times New Roman" w:cs="Times New Roman"/>
          <w:color w:val="460028"/>
        </w:rPr>
        <w:t>ț</w:t>
      </w:r>
      <w:r w:rsidR="001F7949" w:rsidRPr="002E0A7F">
        <w:rPr>
          <w:rFonts w:ascii="Times New Roman" w:hAnsi="Times New Roman" w:cs="Times New Roman"/>
          <w:color w:val="460028"/>
        </w:rPr>
        <w:t>a care crede în Dumnezeu</w:t>
      </w:r>
      <w:r w:rsidR="001F7949" w:rsidRPr="002E0A7F">
        <w:rPr>
          <w:rFonts w:ascii="Times New Roman" w:hAnsi="Times New Roman" w:cs="Times New Roman"/>
        </w:rPr>
        <w:t xml:space="preserve">- </w:t>
      </w:r>
      <w:r w:rsidR="0074370C" w:rsidRPr="002E0A7F">
        <w:rPr>
          <w:rFonts w:ascii="Times New Roman" w:hAnsi="Times New Roman" w:cs="Times New Roman"/>
          <w:color w:val="002060"/>
        </w:rPr>
        <w:t xml:space="preserve"> Modulul II: S</w:t>
      </w:r>
      <w:r w:rsidR="0064336A" w:rsidRPr="002E0A7F">
        <w:rPr>
          <w:rFonts w:ascii="Times New Roman" w:hAnsi="Times New Roman" w:cs="Times New Roman"/>
          <w:color w:val="002060"/>
        </w:rPr>
        <w:t>10</w:t>
      </w:r>
      <w:r w:rsidR="0074370C" w:rsidRPr="002E0A7F">
        <w:rPr>
          <w:rFonts w:ascii="Times New Roman" w:hAnsi="Times New Roman" w:cs="Times New Roman"/>
          <w:color w:val="002060"/>
        </w:rPr>
        <w:t xml:space="preserve"> – S</w:t>
      </w:r>
      <w:r w:rsidR="00365899" w:rsidRPr="002E0A7F">
        <w:rPr>
          <w:rFonts w:ascii="Times New Roman" w:hAnsi="Times New Roman" w:cs="Times New Roman"/>
          <w:color w:val="002060"/>
        </w:rPr>
        <w:t>1</w:t>
      </w:r>
      <w:r w:rsidR="0064336A" w:rsidRPr="002E0A7F">
        <w:rPr>
          <w:rFonts w:ascii="Times New Roman" w:hAnsi="Times New Roman" w:cs="Times New Roman"/>
          <w:color w:val="002060"/>
        </w:rPr>
        <w:t xml:space="preserve">2, </w:t>
      </w:r>
      <w:r w:rsidR="00B377DE" w:rsidRPr="002E0A7F">
        <w:rPr>
          <w:rFonts w:ascii="Times New Roman" w:hAnsi="Times New Roman" w:cs="Times New Roman"/>
          <w:color w:val="410E68"/>
        </w:rPr>
        <w:t>UNITATEA DE ÎNVĂ</w:t>
      </w:r>
      <w:r w:rsidR="004A06E1">
        <w:rPr>
          <w:rFonts w:ascii="Times New Roman" w:hAnsi="Times New Roman" w:cs="Times New Roman"/>
          <w:color w:val="410E68"/>
        </w:rPr>
        <w:t>Ț</w:t>
      </w:r>
      <w:r w:rsidR="00B377DE" w:rsidRPr="002E0A7F">
        <w:rPr>
          <w:rFonts w:ascii="Times New Roman" w:hAnsi="Times New Roman" w:cs="Times New Roman"/>
          <w:color w:val="410E68"/>
        </w:rPr>
        <w:t>ARE IV: MARI SĂRBĂTORI CRE</w:t>
      </w:r>
      <w:r w:rsidR="004A06E1">
        <w:rPr>
          <w:rFonts w:ascii="Times New Roman" w:hAnsi="Times New Roman" w:cs="Times New Roman"/>
          <w:color w:val="410E68"/>
        </w:rPr>
        <w:t>Ș</w:t>
      </w:r>
      <w:r w:rsidR="00B377DE" w:rsidRPr="002E0A7F">
        <w:rPr>
          <w:rFonts w:ascii="Times New Roman" w:hAnsi="Times New Roman" w:cs="Times New Roman"/>
          <w:color w:val="410E68"/>
        </w:rPr>
        <w:t>TINE- MODULUI I</w:t>
      </w:r>
      <w:r w:rsidR="007769BF" w:rsidRPr="002E0A7F">
        <w:rPr>
          <w:rFonts w:ascii="Times New Roman" w:hAnsi="Times New Roman" w:cs="Times New Roman"/>
          <w:color w:val="410E68"/>
        </w:rPr>
        <w:t>V</w:t>
      </w:r>
      <w:r w:rsidR="00B377DE" w:rsidRPr="002E0A7F">
        <w:rPr>
          <w:rFonts w:ascii="Times New Roman" w:hAnsi="Times New Roman" w:cs="Times New Roman"/>
          <w:color w:val="410E68"/>
        </w:rPr>
        <w:t>: S</w:t>
      </w:r>
      <w:r w:rsidR="0064336A" w:rsidRPr="002E0A7F">
        <w:rPr>
          <w:rFonts w:ascii="Times New Roman" w:hAnsi="Times New Roman" w:cs="Times New Roman"/>
          <w:color w:val="410E68"/>
        </w:rPr>
        <w:t>13-14</w:t>
      </w:r>
    </w:p>
    <w:p w14:paraId="68B6859F" w14:textId="77777777" w:rsidR="00395699" w:rsidRPr="002E0A7F" w:rsidRDefault="00395699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3D312185" w14:textId="77777777" w:rsidR="00395699" w:rsidRPr="002E0A7F" w:rsidRDefault="00395699" w:rsidP="000D728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; A</w:t>
      </w:r>
      <w:r w:rsidRPr="002E0A7F">
        <w:rPr>
          <w:rFonts w:ascii="Times New Roman" w:hAnsi="Times New Roman"/>
          <w:bCs/>
          <w:color w:val="002060"/>
          <w:sz w:val="24"/>
          <w:szCs w:val="24"/>
          <w:lang w:val="en-GB"/>
        </w:rPr>
        <w:t>I</w:t>
      </w: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pPr w:leftFromText="180" w:rightFromText="180" w:vertAnchor="text" w:horzAnchor="margin" w:tblpXSpec="center" w:tblpY="85"/>
        <w:tblW w:w="1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5528"/>
        <w:gridCol w:w="2693"/>
        <w:gridCol w:w="2268"/>
        <w:gridCol w:w="1701"/>
        <w:gridCol w:w="993"/>
      </w:tblGrid>
      <w:tr w:rsidR="00395699" w:rsidRPr="002E0A7F" w14:paraId="08B7952D" w14:textId="77777777" w:rsidTr="00316E0F">
        <w:trPr>
          <w:trHeight w:val="174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DFAF5B" w14:textId="1132CCA3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56E6D6" w14:textId="0C9019F9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E28318" w14:textId="50E4A94C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 xml:space="preserve">inuturi </w:t>
            </w:r>
          </w:p>
          <w:p w14:paraId="6CCC2A60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828BF9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40CD42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</w:tcPr>
          <w:p w14:paraId="170F5C48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43540102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910A79" w:rsidRPr="002E0A7F" w14:paraId="71381CE5" w14:textId="77777777" w:rsidTr="00316E0F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6634CB" w14:textId="5648FDD4" w:rsidR="00910A79" w:rsidRPr="002E0A7F" w:rsidRDefault="00910A79" w:rsidP="00910A7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40F49" w14:textId="64D9B152" w:rsidR="00910A79" w:rsidRPr="002E0A7F" w:rsidRDefault="00910A79" w:rsidP="00910A7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-analizarea unor imagini pe diferite teme: „Rugăciunea”, „La biserică”, „În natură” etc. - jocuri de rol: „A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da/ 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nu”, cu aplica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la diferite contexte relevante (rostirea rugăciunii, comportamentul în biserică, grija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de natură etc.)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CB3E90" w14:textId="2872AFBA" w:rsidR="00910A79" w:rsidRPr="002E0A7F" w:rsidRDefault="00910A79" w:rsidP="00910A7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Cum mă comport în biserică (comportamentul în biserică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în curtea bisericii;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inuta vestimentară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8B406E" w14:textId="2CE35F5D" w:rsidR="00910A79" w:rsidRPr="002E0A7F" w:rsidRDefault="00910A79" w:rsidP="00910A7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•manualul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26-28</w:t>
            </w:r>
          </w:p>
          <w:p w14:paraId="6F33A42F" w14:textId="54577FB4" w:rsidR="00910A79" w:rsidRPr="002E0A7F" w:rsidRDefault="00910A79" w:rsidP="00910A7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102BC207" w14:textId="2B2E9264" w:rsidR="00910A79" w:rsidRPr="002E0A7F" w:rsidRDefault="00910A79" w:rsidP="00910A7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B2CEC9" w14:textId="77777777" w:rsidR="00910A79" w:rsidRPr="002E0A7F" w:rsidRDefault="00910A79" w:rsidP="00910A7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AB3C14C" w14:textId="7D6665D2" w:rsidR="00910A79" w:rsidRPr="002E0A7F" w:rsidRDefault="00910A79" w:rsidP="00910A79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6D0B5700" w14:textId="77777777" w:rsidR="00910A79" w:rsidRPr="002E0A7F" w:rsidRDefault="00910A79" w:rsidP="00910A7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79BF445B" w14:textId="67158565" w:rsidR="00910A79" w:rsidRPr="002E0A7F" w:rsidRDefault="00910A79" w:rsidP="00910A7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39AE5D25" w14:textId="350414EC" w:rsidR="00910A79" w:rsidRPr="002E0A7F" w:rsidRDefault="00910A79" w:rsidP="00910A7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S8</w:t>
            </w:r>
          </w:p>
        </w:tc>
      </w:tr>
      <w:tr w:rsidR="001F7949" w:rsidRPr="002E0A7F" w14:paraId="31A7562D" w14:textId="77777777" w:rsidTr="00316E0F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B2C32E" w14:textId="77777777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  <w:p w14:paraId="05E2A4F6" w14:textId="79F68609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10EAB" w14:textId="7C1663A4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-organizarea unor activită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caritabile, împreună cu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membri ai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colii, parohiei etc.</w:t>
            </w:r>
          </w:p>
          <w:p w14:paraId="4F1C724A" w14:textId="59E6F383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-organizarea unor serbări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colare</w:t>
            </w:r>
          </w:p>
          <w:p w14:paraId="030615C8" w14:textId="1F9F97CC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i/>
                <w:i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-dialog pe tema unor evenimente religioase semnificative din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ii, pornind de la experien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ele elevilor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B4D21A" w14:textId="70B7DDF0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Ce fac eu pentru biserica mea (ajutorarea membrilor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ii;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implicarea în activită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organizate la biserică; participarea la corul bisericii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A1F752" w14:textId="35755BBF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•manualul</w:t>
            </w:r>
            <w:r w:rsidR="0071549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="00715498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29-31</w:t>
            </w:r>
          </w:p>
          <w:p w14:paraId="6599F3AE" w14:textId="002DD96C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ia, problematizarea,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691EFD74" w14:textId="5E2653D1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9365B9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7EB23DE6" w14:textId="2FFE5B13" w:rsidR="001F7949" w:rsidRPr="002E0A7F" w:rsidRDefault="001F7949" w:rsidP="001F7949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 a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16FD9CA4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4C86BECA" w14:textId="1A6EEB44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8522020" w14:textId="319AB5A8" w:rsidR="001F7949" w:rsidRPr="002E0A7F" w:rsidRDefault="00910A7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S9</w:t>
            </w:r>
          </w:p>
        </w:tc>
      </w:tr>
      <w:tr w:rsidR="001F7949" w:rsidRPr="002E0A7F" w14:paraId="677194F9" w14:textId="77777777" w:rsidTr="00316E0F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209D3" w14:textId="7DD57BD0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1.1.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FBD67F" w14:textId="77777777" w:rsidR="001F7949" w:rsidRPr="002E0A7F" w:rsidRDefault="001F7949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-Scurtă recapitulare</w:t>
            </w:r>
          </w:p>
          <w:p w14:paraId="35608A66" w14:textId="1CA41BF2" w:rsidR="001F7949" w:rsidRPr="002E0A7F" w:rsidRDefault="001F7949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evaluare:</w:t>
            </w:r>
          </w:p>
          <w:p w14:paraId="53AA30BD" w14:textId="77777777" w:rsidR="001F7949" w:rsidRPr="002E0A7F" w:rsidRDefault="001F7949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 descrierea caracteristicilor prin care copilul devine membru al Bisericii</w:t>
            </w:r>
          </w:p>
          <w:p w14:paraId="431CB0A8" w14:textId="77777777" w:rsidR="001F7949" w:rsidRPr="002E0A7F" w:rsidRDefault="001F7949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 descrierea unor imagini specifice bisericii (imagini exterioare, imagini interioare, preotul, iconostasul, corul, Sfânta Liturghie etc); </w:t>
            </w:r>
          </w:p>
          <w:p w14:paraId="3EB1E962" w14:textId="210B685B" w:rsidR="001F7949" w:rsidRPr="002E0A7F" w:rsidRDefault="001F7949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-alegerea variantelor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ocrecte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; -aranjarea cuvintelor; crearea 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ei</w:t>
            </w:r>
          </w:p>
          <w:p w14:paraId="39FF9063" w14:textId="77777777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5331F6" w14:textId="77777777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Recapitulare</w:t>
            </w:r>
          </w:p>
          <w:p w14:paraId="1C52EA4D" w14:textId="1A142DDC" w:rsidR="001F7949" w:rsidRPr="002E0A7F" w:rsidRDefault="001F7949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A9E175" w14:textId="77777777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•manualul – Recapitulare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p. 33</w:t>
            </w:r>
          </w:p>
          <w:p w14:paraId="743B2556" w14:textId="77777777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-Manual – Evaluare –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34</w:t>
            </w:r>
          </w:p>
          <w:p w14:paraId="1C143A4C" w14:textId="77777777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  <w:p w14:paraId="33F358A0" w14:textId="50AFB248" w:rsidR="001F7949" w:rsidRPr="002E0A7F" w:rsidRDefault="001F7949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D385F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9386848" w14:textId="77777777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scrisă</w:t>
            </w:r>
          </w:p>
          <w:p w14:paraId="14056ED8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2F7A2265" w14:textId="77777777" w:rsidR="001F7949" w:rsidRPr="002E0A7F" w:rsidRDefault="001F7949" w:rsidP="001F7949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7B8652EE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199BC500" w14:textId="77777777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7E1406F" w14:textId="1EB26ADC" w:rsidR="001F7949" w:rsidRPr="002E0A7F" w:rsidRDefault="001F794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910A7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10</w:t>
            </w:r>
          </w:p>
        </w:tc>
      </w:tr>
      <w:tr w:rsidR="007D69B8" w:rsidRPr="002E0A7F" w14:paraId="45AD6C1A" w14:textId="77777777" w:rsidTr="00316E0F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56133F" w14:textId="77777777" w:rsidR="007D69B8" w:rsidRPr="002E0A7F" w:rsidRDefault="007D69B8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4FC33" w14:textId="0C90E266" w:rsidR="002634BB" w:rsidRPr="002E0A7F" w:rsidRDefault="002634BB" w:rsidP="002634B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-Realizarea unui proiect in echipa – interviuri preluate de la bunici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păarin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</w:t>
            </w:r>
            <w:proofErr w:type="spellEnd"/>
          </w:p>
          <w:p w14:paraId="152D2FA1" w14:textId="77777777" w:rsidR="007D69B8" w:rsidRPr="002E0A7F" w:rsidRDefault="007D69B8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901DE" w14:textId="57EDDFE0" w:rsidR="007D69B8" w:rsidRPr="002E0A7F" w:rsidRDefault="007D69B8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Evaluare complementară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1954FB" w14:textId="7F5762E6" w:rsidR="007D69B8" w:rsidRPr="002E0A7F" w:rsidRDefault="000878C4" w:rsidP="001F7949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prin intermediul PROIECTULUI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77E815" w14:textId="3871E287" w:rsidR="00DB792D" w:rsidRPr="002E0A7F" w:rsidRDefault="00DB792D" w:rsidP="00DB79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prin PROIECT</w:t>
            </w:r>
          </w:p>
          <w:p w14:paraId="1B4BBDAF" w14:textId="77777777" w:rsidR="00DB792D" w:rsidRPr="002E0A7F" w:rsidRDefault="00DB792D" w:rsidP="00DB79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66DDBE8E" w14:textId="77777777" w:rsidR="007D69B8" w:rsidRPr="002E0A7F" w:rsidRDefault="007D69B8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3E43AB7" w14:textId="09A1A7C0" w:rsidR="007D69B8" w:rsidRPr="002E0A7F" w:rsidRDefault="007D69B8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S11</w:t>
            </w:r>
          </w:p>
        </w:tc>
      </w:tr>
      <w:tr w:rsidR="007D69B8" w:rsidRPr="002E0A7F" w14:paraId="6153752D" w14:textId="77777777" w:rsidTr="00316E0F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D21EB8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8CFE45" w14:textId="77777777" w:rsidR="007D69B8" w:rsidRPr="002E0A7F" w:rsidRDefault="007D69B8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C099E" w14:textId="0CB143B4" w:rsidR="002634BB" w:rsidRPr="002E0A7F" w:rsidRDefault="002634BB" w:rsidP="002634B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evaluare:</w:t>
            </w:r>
          </w:p>
          <w:p w14:paraId="0369CB1E" w14:textId="77777777" w:rsidR="002634BB" w:rsidRPr="002E0A7F" w:rsidRDefault="002634BB" w:rsidP="002634BB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 descrierea caracteristicilor prin care copilul devine membru al Bisericii</w:t>
            </w:r>
          </w:p>
          <w:p w14:paraId="33037DCD" w14:textId="77777777" w:rsidR="007D69B8" w:rsidRPr="002E0A7F" w:rsidRDefault="007D69B8" w:rsidP="001F7949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FDE80F" w14:textId="1A3AF09E" w:rsidR="007D69B8" w:rsidRPr="002E0A7F" w:rsidRDefault="007D69B8" w:rsidP="001F794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Evaluare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602F8C" w14:textId="7777777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p. 53</w:t>
            </w:r>
          </w:p>
          <w:p w14:paraId="340CFA48" w14:textId="4F52855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0EA6FB3" w14:textId="7777777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52BC3EF8" w14:textId="6CCC142B" w:rsidR="007D69B8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C8A0CA" w14:textId="77777777" w:rsidR="007D69B8" w:rsidRPr="002E0A7F" w:rsidRDefault="007D69B8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1DCD200E" w14:textId="0B8AD785" w:rsidR="007D69B8" w:rsidRPr="002E0A7F" w:rsidRDefault="00151E29" w:rsidP="001F7949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7D69B8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12</w:t>
            </w:r>
          </w:p>
        </w:tc>
      </w:tr>
      <w:tr w:rsidR="007D69B8" w:rsidRPr="002E0A7F" w14:paraId="0320FD2F" w14:textId="77777777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8DD87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3729A4" w14:textId="77777777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454AEC" w14:textId="3164CF0F" w:rsidR="007D69B8" w:rsidRPr="002E0A7F" w:rsidRDefault="007D69B8" w:rsidP="007D69B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>UNITATEA DE ÎNVĂ</w:t>
            </w:r>
            <w:r w:rsidR="004A06E1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>ARE IV: MARI SĂRBĂTORI CRE</w:t>
            </w:r>
            <w:r w:rsidR="004A06E1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>TINE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583179" w14:textId="77777777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6EE4D1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4D1B7E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424641A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  <w:tr w:rsidR="007D69B8" w:rsidRPr="002E0A7F" w14:paraId="3E093A3C" w14:textId="77777777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8DD87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2B1FA7" w14:textId="77777777" w:rsidR="007D69B8" w:rsidRPr="002E0A7F" w:rsidRDefault="007D69B8" w:rsidP="007D69B8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A7F">
              <w:rPr>
                <w:sz w:val="24"/>
                <w:szCs w:val="24"/>
              </w:rPr>
              <w:t>3.1</w:t>
            </w:r>
          </w:p>
          <w:p w14:paraId="19EC4B5E" w14:textId="486A15CC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D2FB91" w14:textId="52690E62" w:rsidR="007D69B8" w:rsidRPr="002E0A7F" w:rsidRDefault="007D69B8" w:rsidP="007D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-participarea, pe grupe de lucru, la realizarea unor proiecte cu diferite teme („Despre colind”, „Natura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altfel, în fiecare zi”, „Cum sărbătorim Crăciunul”, „Cum ne pregătim de Pa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te” etc.) </w:t>
            </w:r>
          </w:p>
          <w:p w14:paraId="19140242" w14:textId="6E01A906" w:rsidR="007D69B8" w:rsidRPr="002E0A7F" w:rsidRDefault="007D69B8" w:rsidP="007D69B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realizarea unor desene, felicitări, ornamente, colaje etc., cu ocazia sărbătorilor religioase, utilizând materiale diverse - audierea unor texte din literatură, referitoare la marile sărbători religioase participarea la sărbătorile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A75ECA" w14:textId="2C962809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-Despre colind (ce este colindul; când se colindă;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cine colindă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8AA54F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 xml:space="preserve">Manual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76-78</w:t>
            </w:r>
          </w:p>
          <w:p w14:paraId="3CF4787A" w14:textId="2C9300A0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</w:t>
            </w:r>
          </w:p>
          <w:p w14:paraId="09BEC3AE" w14:textId="1D4A51C5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6659824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42EC49CB" w14:textId="328A842E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D7C57D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9C036F5" w14:textId="06FDB028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S13</w:t>
            </w:r>
          </w:p>
        </w:tc>
      </w:tr>
      <w:tr w:rsidR="007D69B8" w:rsidRPr="002E0A7F" w14:paraId="283CCC3B" w14:textId="77777777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8DD87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5BA108" w14:textId="77777777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3.1</w:t>
            </w:r>
          </w:p>
          <w:p w14:paraId="534A97A1" w14:textId="4F3D9A14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3.2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CD9DF" w14:textId="4126B9A3" w:rsidR="007D69B8" w:rsidRPr="002E0A7F" w:rsidRDefault="007D69B8" w:rsidP="007D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-audierea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i/ sau învă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area unor rugăciuni, cântări religioase, colinde etc. </w:t>
            </w:r>
          </w:p>
          <w:p w14:paraId="644EE300" w14:textId="42E110A0" w:rsidR="007D69B8" w:rsidRPr="002E0A7F" w:rsidRDefault="007D69B8" w:rsidP="007D69B8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 organizarea unor serbări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colare</w:t>
            </w:r>
          </w:p>
          <w:p w14:paraId="6FA7DCF8" w14:textId="0761EF53" w:rsidR="007D69B8" w:rsidRPr="002E0A7F" w:rsidRDefault="007D69B8" w:rsidP="007D69B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-dialog pe tema diferitelor sărbători religioase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 unor aspecte specifice acestora în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familiei sau a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(modalită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de pregătire pentru celebrarea evenimentului, alte obiceiuri etc.)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D4FC00" w14:textId="2C1F93EF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Na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terea Domnului în poezia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tină românească (o poezie la alegere)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63B86F" w14:textId="26322548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79-81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CA74D91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26D440AD" w14:textId="3957AC50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7A3D9E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339ADE52" w14:textId="5661786E" w:rsidR="007D69B8" w:rsidRPr="002E0A7F" w:rsidRDefault="007D69B8" w:rsidP="007D69B8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574FB672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37C1FAEC" w14:textId="28171845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27C413EA" w14:textId="190AD54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S14</w:t>
            </w:r>
          </w:p>
        </w:tc>
      </w:tr>
      <w:tr w:rsidR="007D69B8" w:rsidRPr="002E0A7F" w14:paraId="4A43164F" w14:textId="77777777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8DD87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7BD71" w14:textId="77777777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0B5217" w14:textId="77777777" w:rsidR="007D69B8" w:rsidRPr="002E0A7F" w:rsidRDefault="007D69B8" w:rsidP="007D69B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>VACANTA DE IARNA</w:t>
            </w:r>
          </w:p>
          <w:p w14:paraId="274B4F46" w14:textId="4FA4BFD6" w:rsidR="007769BF" w:rsidRPr="002E0A7F" w:rsidRDefault="007769BF" w:rsidP="007D69B8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2D0540" w14:textId="77777777" w:rsidR="007D69B8" w:rsidRPr="002E0A7F" w:rsidRDefault="007D69B8" w:rsidP="007D69B8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2F3367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D3D761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27FA595D" w14:textId="77777777" w:rsidR="007D69B8" w:rsidRPr="002E0A7F" w:rsidRDefault="007D69B8" w:rsidP="007D69B8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</w:tbl>
    <w:p w14:paraId="6E95A75D" w14:textId="77777777" w:rsidR="007D69B8" w:rsidRPr="002E0A7F" w:rsidRDefault="007D69B8" w:rsidP="007769BF">
      <w:pPr>
        <w:pStyle w:val="TTYYTTLLUU"/>
        <w:spacing w:line="240" w:lineRule="auto"/>
        <w:ind w:firstLine="0"/>
        <w:jc w:val="left"/>
        <w:rPr>
          <w:rFonts w:ascii="Times New Roman" w:hAnsi="Times New Roman" w:cs="Times New Roman"/>
          <w:color w:val="002060"/>
        </w:rPr>
      </w:pPr>
    </w:p>
    <w:p w14:paraId="593E5051" w14:textId="77777777" w:rsidR="007D69B8" w:rsidRPr="002E0A7F" w:rsidRDefault="007D69B8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7705CEB0" w14:textId="3977399D" w:rsidR="00664FAC" w:rsidRPr="002E0A7F" w:rsidRDefault="00664FAC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  <w:r w:rsidRPr="002E0A7F">
        <w:rPr>
          <w:rFonts w:ascii="Times New Roman" w:hAnsi="Times New Roman" w:cs="Times New Roman"/>
          <w:color w:val="002060"/>
        </w:rPr>
        <w:t>MODULUL III: UNITATEA DE ÎNVĂ</w:t>
      </w:r>
      <w:r w:rsidR="004A06E1">
        <w:rPr>
          <w:rFonts w:ascii="Times New Roman" w:hAnsi="Times New Roman" w:cs="Times New Roman"/>
          <w:color w:val="002060"/>
        </w:rPr>
        <w:t>Ț</w:t>
      </w:r>
      <w:r w:rsidRPr="002E0A7F">
        <w:rPr>
          <w:rFonts w:ascii="Times New Roman" w:hAnsi="Times New Roman" w:cs="Times New Roman"/>
          <w:color w:val="002060"/>
        </w:rPr>
        <w:t xml:space="preserve">ARE 2: </w:t>
      </w:r>
      <w:r w:rsidRPr="002E0A7F">
        <w:rPr>
          <w:rFonts w:ascii="Times New Roman" w:hAnsi="Times New Roman" w:cs="Times New Roman"/>
          <w:color w:val="460028"/>
        </w:rPr>
        <w:t>OMUL ESTE FIIN</w:t>
      </w:r>
      <w:r w:rsidR="004A06E1">
        <w:rPr>
          <w:rFonts w:ascii="Times New Roman" w:hAnsi="Times New Roman" w:cs="Times New Roman"/>
          <w:color w:val="460028"/>
        </w:rPr>
        <w:t>Ț</w:t>
      </w:r>
      <w:r w:rsidRPr="002E0A7F">
        <w:rPr>
          <w:rFonts w:ascii="Times New Roman" w:hAnsi="Times New Roman" w:cs="Times New Roman"/>
          <w:color w:val="460028"/>
        </w:rPr>
        <w:t>A CARE CREDE ÎN DUMNEZEU – S15-S19</w:t>
      </w:r>
    </w:p>
    <w:p w14:paraId="3E591F6E" w14:textId="77777777" w:rsidR="00664FAC" w:rsidRPr="002E0A7F" w:rsidRDefault="00664FAC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tbl>
      <w:tblPr>
        <w:tblpPr w:leftFromText="180" w:rightFromText="180" w:vertAnchor="text" w:horzAnchor="margin" w:tblpXSpec="center" w:tblpY="85"/>
        <w:tblW w:w="1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5528"/>
        <w:gridCol w:w="2693"/>
        <w:gridCol w:w="2268"/>
        <w:gridCol w:w="1701"/>
        <w:gridCol w:w="993"/>
      </w:tblGrid>
      <w:tr w:rsidR="00664FAC" w:rsidRPr="002E0A7F" w14:paraId="0B50F424" w14:textId="77777777" w:rsidTr="00C427AE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A2CF37" w14:textId="06679A4B" w:rsidR="00664FAC" w:rsidRPr="002E0A7F" w:rsidRDefault="00664FAC" w:rsidP="00664FA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42CC5" w14:textId="60ADC18C" w:rsidR="00664FAC" w:rsidRPr="002E0A7F" w:rsidRDefault="00664FAC" w:rsidP="00664FA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E742A7" w14:textId="2AA26AE7" w:rsidR="00664FAC" w:rsidRPr="002E0A7F" w:rsidRDefault="00664FAC" w:rsidP="00664FAC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 xml:space="preserve">inuturi </w:t>
            </w:r>
          </w:p>
          <w:p w14:paraId="3F667FD2" w14:textId="0DF4CCE0" w:rsidR="00664FAC" w:rsidRPr="002E0A7F" w:rsidRDefault="00664FAC" w:rsidP="00664FA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4277AD" w14:textId="036461E7" w:rsidR="00664FAC" w:rsidRPr="002E0A7F" w:rsidRDefault="00664FAC" w:rsidP="00664FA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F60043" w14:textId="3D0C9B0F" w:rsidR="00664FAC" w:rsidRPr="002E0A7F" w:rsidRDefault="00664FAC" w:rsidP="00664FA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</w:tcPr>
          <w:p w14:paraId="27A55482" w14:textId="77777777" w:rsidR="00664FAC" w:rsidRPr="002E0A7F" w:rsidRDefault="00664FAC" w:rsidP="00664FAC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7274F110" w14:textId="0CA7D2B3" w:rsidR="00664FAC" w:rsidRPr="002E0A7F" w:rsidRDefault="00664FAC" w:rsidP="00664FA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A139B5" w:rsidRPr="002E0A7F" w14:paraId="44A6FAE4" w14:textId="77777777" w:rsidTr="0002691C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B2D056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EF431D" w14:textId="77777777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EEA180" w14:textId="45D02763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w w:val="105"/>
                <w:sz w:val="24"/>
                <w:szCs w:val="24"/>
              </w:rPr>
              <w:t>Bucuria cre</w:t>
            </w:r>
            <w:r w:rsidR="004A06E1">
              <w:rPr>
                <w:rFonts w:ascii="Times New Roman" w:hAnsi="Times New Roman"/>
                <w:w w:val="10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w w:val="105"/>
                <w:sz w:val="24"/>
                <w:szCs w:val="24"/>
              </w:rPr>
              <w:t>tinilor</w:t>
            </w:r>
            <w:r w:rsidRPr="002E0A7F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w w:val="105"/>
                <w:sz w:val="24"/>
                <w:szCs w:val="24"/>
              </w:rPr>
              <w:t>la Na</w:t>
            </w:r>
            <w:r w:rsidR="004A06E1">
              <w:rPr>
                <w:rFonts w:ascii="Times New Roman" w:hAnsi="Times New Roman"/>
                <w:w w:val="10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w w:val="105"/>
                <w:sz w:val="24"/>
                <w:szCs w:val="24"/>
              </w:rPr>
              <w:t>terea</w:t>
            </w:r>
            <w:r w:rsidRPr="002E0A7F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w w:val="105"/>
                <w:sz w:val="24"/>
                <w:szCs w:val="24"/>
              </w:rPr>
              <w:t>Domnului*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B68FE8" w14:textId="7C6C7514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Oră la dispozi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 profesorului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BB7A0B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4445CBC4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S15</w:t>
            </w:r>
          </w:p>
        </w:tc>
      </w:tr>
      <w:tr w:rsidR="00A139B5" w:rsidRPr="002E0A7F" w14:paraId="5634379C" w14:textId="77777777" w:rsidTr="0002691C">
        <w:trPr>
          <w:trHeight w:val="61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F3CAC1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  <w:t>1.2. 2.1</w:t>
            </w:r>
          </w:p>
          <w:p w14:paraId="27B6245C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  <w:t xml:space="preserve"> 3.1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9D9386" w14:textId="69198516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-stabilirea, în grupuri mici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i/ sau la nivelul clasei, a unor reguli de comportament în diferite contexte (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coală, familie etc.), relevante din perspectivă moral-religioasă </w:t>
            </w:r>
          </w:p>
          <w:p w14:paraId="653134B3" w14:textId="77777777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-dialog pe tema regulilor de comportament religios: „Cum procedez când merg la biserică...?”; „Care este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locul meu în biserică?...”; „Cum ne rugăm...?”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BF99A2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Omul ascultă cuvântul lui Dumnezeu (auzim despre Dumnezeu din Biblie; Domnul Iisus Hristos le-a vorbit oamenilor; auzim despre Dumnezeu de la </w:t>
            </w:r>
            <w:r w:rsidRPr="002E0A7F">
              <w:rPr>
                <w:rFonts w:ascii="Times New Roman" w:hAnsi="Times New Roman"/>
                <w:sz w:val="24"/>
                <w:szCs w:val="24"/>
              </w:rPr>
              <w:lastRenderedPageBreak/>
              <w:t>cei care cred în El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75B730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36-38</w:t>
            </w:r>
          </w:p>
          <w:p w14:paraId="6F019662" w14:textId="12C5784D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 </w:t>
            </w:r>
          </w:p>
          <w:p w14:paraId="2AF327D0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4D4B13EE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•0,5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48623C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77ED6A4A" w14:textId="7179E4BB" w:rsidR="00A139B5" w:rsidRPr="002E0A7F" w:rsidRDefault="00A139B5" w:rsidP="0002691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iei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sistematice</w:t>
            </w:r>
          </w:p>
          <w:p w14:paraId="6A13988F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0CD09393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38BA17EA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S16</w:t>
            </w:r>
          </w:p>
        </w:tc>
      </w:tr>
      <w:tr w:rsidR="00A139B5" w:rsidRPr="002E0A7F" w14:paraId="42622683" w14:textId="77777777" w:rsidTr="0002691C">
        <w:trPr>
          <w:trHeight w:val="170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464014" w14:textId="77777777" w:rsidR="00A139B5" w:rsidRPr="002E0A7F" w:rsidRDefault="00A139B5" w:rsidP="0002691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E150207" w14:textId="77777777" w:rsidR="00A139B5" w:rsidRPr="002E0A7F" w:rsidRDefault="00A139B5" w:rsidP="0002691C">
            <w:pPr>
              <w:pStyle w:val="TableParagraph"/>
              <w:ind w:left="42" w:right="31"/>
              <w:jc w:val="center"/>
              <w:rPr>
                <w:color w:val="7030A0"/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>1.1; 1.2; 1.3,</w:t>
            </w:r>
          </w:p>
          <w:p w14:paraId="26FB9A51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2.1;</w:t>
            </w:r>
            <w:r w:rsidRPr="002E0A7F">
              <w:rPr>
                <w:rFonts w:ascii="Times New Roman" w:hAnsi="Times New Roman"/>
                <w:color w:val="7030A0"/>
                <w:spacing w:val="-1"/>
                <w:w w:val="10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2.2; 3.1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5BCBC0" w14:textId="41278AFF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-identificarea responsabilită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ilor personale în diferite grupuri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(familie,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coală, grup de prieteni etc.) </w:t>
            </w:r>
          </w:p>
          <w:p w14:paraId="65A452AC" w14:textId="617A72A9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audierea unor povestiri care eviden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iază exemple de asumare a unor roluri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responsabilită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în anumite grupuri </w:t>
            </w:r>
          </w:p>
          <w:p w14:paraId="6C048D16" w14:textId="23598328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jocuri de rol pe tema asumării diferitelor responsabilită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(în familie, în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coală etc.)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587D2" w14:textId="6ED22B10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Omul se bucură de crea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ia lui Dumnezeu (ce înseamnă crea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ia lui Dumnezeu; perfec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iunea crea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iei lui Dumnezeu; cum ne manifestăm respectul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de crea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ia lui Dumnezeu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583C76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39-41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  <w:p w14:paraId="6614450B" w14:textId="270B32CE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 </w:t>
            </w:r>
          </w:p>
          <w:p w14:paraId="32A9B075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32E33CD7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•0,5 oră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A1D0C2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24D27559" w14:textId="4D2B4D6A" w:rsidR="00A139B5" w:rsidRPr="002E0A7F" w:rsidRDefault="00A139B5" w:rsidP="0002691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38ECAD20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6ABA7DA3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F72CE54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S17</w:t>
            </w:r>
          </w:p>
        </w:tc>
      </w:tr>
      <w:tr w:rsidR="00A139B5" w:rsidRPr="002E0A7F" w14:paraId="162A51F5" w14:textId="77777777" w:rsidTr="0002691C">
        <w:trPr>
          <w:trHeight w:val="265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6C39B2" w14:textId="77777777" w:rsidR="00A139B5" w:rsidRPr="002E0A7F" w:rsidRDefault="00A139B5" w:rsidP="0002691C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4EE2DCB" w14:textId="77777777" w:rsidR="00A139B5" w:rsidRPr="002E0A7F" w:rsidRDefault="00A139B5" w:rsidP="0002691C">
            <w:pPr>
              <w:pStyle w:val="TableParagraph"/>
              <w:ind w:left="42" w:right="31"/>
              <w:jc w:val="center"/>
              <w:rPr>
                <w:color w:val="7030A0"/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>1.1; 1.2; 1.3,</w:t>
            </w:r>
          </w:p>
          <w:p w14:paraId="305F8D34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2.1;</w:t>
            </w:r>
            <w:r w:rsidRPr="002E0A7F">
              <w:rPr>
                <w:rFonts w:ascii="Times New Roman" w:hAnsi="Times New Roman"/>
                <w:color w:val="7030A0"/>
                <w:spacing w:val="-1"/>
                <w:w w:val="10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2.2; 3.1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B8D02B" w14:textId="38B87B1C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observarea unor icoane care reprezintă evenimente din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a Mântuitorului, a Maicii Domnului, a Sfântului Apostol Andrei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i/ sau a altor sfin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3916D804" w14:textId="78D671F3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-povestirea după imagini (plan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e, icoane, ilustra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etc.) pe tema unor evenimente religioase - dialog pe tema unor evenimente religioase semnificative din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ii, pornind de la experien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ele elevilor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69D57D" w14:textId="09D4BDF3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Biblia ne vorbe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te despre oameni credincio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(modele de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din Vechiul Testament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din Noul Testament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2FF38D" w14:textId="48C24E83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p.42-44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219F4B94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7723410F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•1 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3C38E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3FF1CFAA" w14:textId="0F795BF4" w:rsidR="00A139B5" w:rsidRPr="002E0A7F" w:rsidRDefault="00A139B5" w:rsidP="0002691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3AB885A0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53EB0EEF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BA8CF6C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S18</w:t>
            </w:r>
          </w:p>
        </w:tc>
      </w:tr>
      <w:tr w:rsidR="00A139B5" w:rsidRPr="002E0A7F" w14:paraId="4373A461" w14:textId="77777777">
        <w:trPr>
          <w:trHeight w:val="1184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6D0E2" w14:textId="77777777" w:rsidR="00A139B5" w:rsidRPr="002E0A7F" w:rsidRDefault="00A139B5" w:rsidP="0002691C">
            <w:pPr>
              <w:pStyle w:val="TableParagraph"/>
              <w:ind w:left="58"/>
              <w:jc w:val="center"/>
              <w:rPr>
                <w:color w:val="7030A0"/>
                <w:w w:val="105"/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 xml:space="preserve">1.1; 1.2; 1.3; </w:t>
            </w:r>
          </w:p>
          <w:p w14:paraId="64D866BC" w14:textId="77777777" w:rsidR="00A139B5" w:rsidRPr="002E0A7F" w:rsidRDefault="00A139B5" w:rsidP="0002691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>2.2; 3.2</w:t>
            </w: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A2538" w14:textId="71EABC05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observarea unor icoane care reprezintă evenimente din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a Mântuitorului, a Maicii Domnului, a Sfântului Apostol Andrei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i/ sau a altor sfin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</w:t>
            </w:r>
          </w:p>
          <w:p w14:paraId="1DA2B6E7" w14:textId="6927FD5C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-audierea unor texte din literatură, referitoare la marile sărbători religioase participarea la sărbătorile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14:paraId="064F826E" w14:textId="77777777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4B6684" w14:textId="25716AB0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 - Sfin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Apostoli sunt modele de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(cine sunt apostolii; Sfântul Apostol Andrei: răspunsul la chemarea lui Iisus Hristos,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în Învierea Lui, mărturisirea învă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ăturii Lui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A8A467" w14:textId="76CB1511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4</w:t>
            </w:r>
            <w:r w:rsidR="002634BB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5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-</w:t>
            </w:r>
            <w:r w:rsidR="002634BB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47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creioane, lipici, foarfece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56B7E413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67B59307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•1oră 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6637D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2AB37420" w14:textId="7C440686" w:rsidR="00A139B5" w:rsidRPr="002E0A7F" w:rsidRDefault="00A139B5" w:rsidP="0002691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iei </w:t>
            </w:r>
          </w:p>
          <w:p w14:paraId="417AAE91" w14:textId="77777777" w:rsidR="00A139B5" w:rsidRPr="002E0A7F" w:rsidRDefault="00A139B5" w:rsidP="0002691C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sistematice</w:t>
            </w:r>
          </w:p>
          <w:p w14:paraId="1A87BA55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6404178F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0C08AA22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S19</w:t>
            </w:r>
          </w:p>
        </w:tc>
      </w:tr>
      <w:tr w:rsidR="00334CF7" w:rsidRPr="002E0A7F" w14:paraId="2AA06D86" w14:textId="77777777">
        <w:trPr>
          <w:trHeight w:val="265"/>
        </w:trPr>
        <w:tc>
          <w:tcPr>
            <w:tcW w:w="164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9713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7608C3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52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3AED6B" w14:textId="77777777" w:rsidR="00A139B5" w:rsidRPr="002E0A7F" w:rsidRDefault="00A139B5" w:rsidP="0002691C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sz w:val="24"/>
                <w:szCs w:val="24"/>
              </w:rPr>
              <w:t>VACANTA DE SCHI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B2EDC7" w14:textId="77777777" w:rsidR="00A139B5" w:rsidRPr="002E0A7F" w:rsidRDefault="00A139B5" w:rsidP="0002691C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589ED7" w14:textId="77777777" w:rsidR="00A139B5" w:rsidRPr="002E0A7F" w:rsidRDefault="00A139B5" w:rsidP="0002691C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D29D1D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BE21083" w14:textId="77777777" w:rsidR="00A139B5" w:rsidRPr="002E0A7F" w:rsidRDefault="00A139B5" w:rsidP="0002691C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S20</w:t>
            </w:r>
          </w:p>
        </w:tc>
      </w:tr>
    </w:tbl>
    <w:p w14:paraId="00D313CA" w14:textId="77777777" w:rsidR="007769BF" w:rsidRPr="002E0A7F" w:rsidRDefault="007769BF" w:rsidP="00DB792D">
      <w:pPr>
        <w:pStyle w:val="TTYYTTLLUU"/>
        <w:spacing w:line="240" w:lineRule="auto"/>
        <w:ind w:firstLine="0"/>
        <w:jc w:val="left"/>
        <w:rPr>
          <w:rFonts w:ascii="Times New Roman" w:hAnsi="Times New Roman" w:cs="Times New Roman"/>
          <w:color w:val="002060"/>
        </w:rPr>
      </w:pPr>
    </w:p>
    <w:p w14:paraId="01131B58" w14:textId="77777777" w:rsidR="007769BF" w:rsidRPr="002E0A7F" w:rsidRDefault="007769BF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60778FFF" w14:textId="77777777" w:rsidR="007769BF" w:rsidRPr="002E0A7F" w:rsidRDefault="007769BF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3876F866" w14:textId="16C1B4B1" w:rsidR="00395699" w:rsidRPr="002E0A7F" w:rsidRDefault="007769BF" w:rsidP="00663841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  <w:r w:rsidRPr="002E0A7F">
        <w:rPr>
          <w:rFonts w:ascii="Times New Roman" w:hAnsi="Times New Roman" w:cs="Times New Roman"/>
          <w:color w:val="002060"/>
        </w:rPr>
        <w:lastRenderedPageBreak/>
        <w:t>Modulul I</w:t>
      </w:r>
      <w:r w:rsidR="00664FAC" w:rsidRPr="002E0A7F">
        <w:rPr>
          <w:rFonts w:ascii="Times New Roman" w:hAnsi="Times New Roman" w:cs="Times New Roman"/>
          <w:color w:val="002060"/>
        </w:rPr>
        <w:t>V</w:t>
      </w:r>
      <w:r w:rsidRPr="002E0A7F">
        <w:rPr>
          <w:rFonts w:ascii="Times New Roman" w:hAnsi="Times New Roman" w:cs="Times New Roman"/>
          <w:color w:val="002060"/>
        </w:rPr>
        <w:t xml:space="preserve">: S21 – S26/ </w:t>
      </w:r>
      <w:r w:rsidR="00395699" w:rsidRPr="002E0A7F">
        <w:rPr>
          <w:rFonts w:ascii="Times New Roman" w:hAnsi="Times New Roman" w:cs="Times New Roman"/>
          <w:color w:val="002060"/>
        </w:rPr>
        <w:t>Unitatea de învă</w:t>
      </w:r>
      <w:r w:rsidR="004A06E1">
        <w:rPr>
          <w:rFonts w:ascii="Times New Roman" w:hAnsi="Times New Roman" w:cs="Times New Roman"/>
          <w:color w:val="002060"/>
        </w:rPr>
        <w:t>ț</w:t>
      </w:r>
      <w:r w:rsidR="00395699" w:rsidRPr="002E0A7F">
        <w:rPr>
          <w:rFonts w:ascii="Times New Roman" w:hAnsi="Times New Roman" w:cs="Times New Roman"/>
          <w:color w:val="002060"/>
        </w:rPr>
        <w:t xml:space="preserve">are </w:t>
      </w:r>
      <w:r w:rsidR="000D028C" w:rsidRPr="002E0A7F">
        <w:rPr>
          <w:rFonts w:ascii="Times New Roman" w:hAnsi="Times New Roman" w:cs="Times New Roman"/>
          <w:color w:val="002060"/>
        </w:rPr>
        <w:t>2</w:t>
      </w:r>
      <w:r w:rsidR="00395699" w:rsidRPr="002E0A7F">
        <w:rPr>
          <w:rFonts w:ascii="Times New Roman" w:hAnsi="Times New Roman" w:cs="Times New Roman"/>
          <w:color w:val="002060"/>
        </w:rPr>
        <w:t xml:space="preserve">: </w:t>
      </w:r>
      <w:r w:rsidR="000D028C" w:rsidRPr="002E0A7F">
        <w:rPr>
          <w:rFonts w:ascii="Times New Roman" w:hAnsi="Times New Roman" w:cs="Times New Roman"/>
        </w:rPr>
        <w:t>Omul este fiin</w:t>
      </w:r>
      <w:r w:rsidR="004A06E1">
        <w:rPr>
          <w:rFonts w:ascii="Times New Roman" w:hAnsi="Times New Roman" w:cs="Times New Roman"/>
        </w:rPr>
        <w:t>ț</w:t>
      </w:r>
      <w:r w:rsidR="000D028C" w:rsidRPr="002E0A7F">
        <w:rPr>
          <w:rFonts w:ascii="Times New Roman" w:hAnsi="Times New Roman" w:cs="Times New Roman"/>
        </w:rPr>
        <w:t>a care crede în Dumnezeu</w:t>
      </w:r>
      <w:r w:rsidR="00664FAC" w:rsidRPr="002E0A7F">
        <w:rPr>
          <w:rFonts w:ascii="Times New Roman" w:hAnsi="Times New Roman" w:cs="Times New Roman"/>
        </w:rPr>
        <w:t xml:space="preserve"> – S21-S2</w:t>
      </w:r>
      <w:r w:rsidR="002731BA" w:rsidRPr="002E0A7F">
        <w:rPr>
          <w:rFonts w:ascii="Times New Roman" w:hAnsi="Times New Roman" w:cs="Times New Roman"/>
        </w:rPr>
        <w:t>3</w:t>
      </w:r>
      <w:r w:rsidR="00663841" w:rsidRPr="002E0A7F">
        <w:rPr>
          <w:rFonts w:ascii="Times New Roman" w:hAnsi="Times New Roman" w:cs="Times New Roman"/>
          <w:color w:val="002060"/>
        </w:rPr>
        <w:t xml:space="preserve">/ </w:t>
      </w:r>
      <w:r w:rsidR="009C586A" w:rsidRPr="002E0A7F">
        <w:rPr>
          <w:rFonts w:ascii="Times New Roman" w:hAnsi="Times New Roman" w:cs="Times New Roman"/>
          <w:color w:val="333399"/>
        </w:rPr>
        <w:t>UNITATEA DE ÎNVĂ</w:t>
      </w:r>
      <w:r w:rsidR="004A06E1">
        <w:rPr>
          <w:rFonts w:ascii="Times New Roman" w:hAnsi="Times New Roman" w:cs="Times New Roman"/>
          <w:color w:val="333399"/>
        </w:rPr>
        <w:t>Ț</w:t>
      </w:r>
      <w:r w:rsidR="009C586A" w:rsidRPr="002E0A7F">
        <w:rPr>
          <w:rFonts w:ascii="Times New Roman" w:hAnsi="Times New Roman" w:cs="Times New Roman"/>
          <w:color w:val="333399"/>
        </w:rPr>
        <w:t>ARE 4:</w:t>
      </w:r>
      <w:r w:rsidR="009C586A" w:rsidRPr="002E0A7F">
        <w:rPr>
          <w:rFonts w:ascii="Times New Roman" w:hAnsi="Times New Roman" w:cs="Times New Roman"/>
        </w:rPr>
        <w:t xml:space="preserve"> MARI SĂRBĂTORI – S2</w:t>
      </w:r>
      <w:r w:rsidR="002731BA" w:rsidRPr="002E0A7F">
        <w:rPr>
          <w:rFonts w:ascii="Times New Roman" w:hAnsi="Times New Roman" w:cs="Times New Roman"/>
        </w:rPr>
        <w:t>4</w:t>
      </w:r>
      <w:r w:rsidR="009C586A" w:rsidRPr="002E0A7F">
        <w:rPr>
          <w:rFonts w:ascii="Times New Roman" w:hAnsi="Times New Roman" w:cs="Times New Roman"/>
        </w:rPr>
        <w:t>-S2</w:t>
      </w:r>
      <w:r w:rsidR="002731BA" w:rsidRPr="002E0A7F">
        <w:rPr>
          <w:rFonts w:ascii="Times New Roman" w:hAnsi="Times New Roman" w:cs="Times New Roman"/>
        </w:rPr>
        <w:t>5</w:t>
      </w:r>
    </w:p>
    <w:p w14:paraId="5347BC9F" w14:textId="77777777" w:rsidR="00395699" w:rsidRPr="002E0A7F" w:rsidRDefault="00395699" w:rsidP="000D728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021C0A3D" w14:textId="77777777" w:rsidR="00395699" w:rsidRPr="002E0A7F" w:rsidRDefault="00395699" w:rsidP="000D728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AI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pPr w:leftFromText="180" w:rightFromText="180" w:vertAnchor="text" w:horzAnchor="margin" w:tblpXSpec="center" w:tblpY="85"/>
        <w:tblW w:w="1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330"/>
        <w:gridCol w:w="2693"/>
        <w:gridCol w:w="2268"/>
        <w:gridCol w:w="1843"/>
        <w:gridCol w:w="851"/>
      </w:tblGrid>
      <w:tr w:rsidR="00395699" w:rsidRPr="002E0A7F" w14:paraId="1F150D4D" w14:textId="77777777" w:rsidTr="00E31306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C17DE9" w14:textId="7A89828B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80C86" w14:textId="6BD34D70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D50F9F" w14:textId="77E7CDD2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 xml:space="preserve">inuturi </w:t>
            </w:r>
          </w:p>
          <w:p w14:paraId="4DC4EBA8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916C00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8EB21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0000"/>
          </w:tcPr>
          <w:p w14:paraId="7991347D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5297A801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334CF7" w:rsidRPr="002E0A7F" w14:paraId="6F086C07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D6B151" w14:textId="77777777" w:rsidR="00B377DE" w:rsidRPr="002E0A7F" w:rsidRDefault="00B377DE" w:rsidP="00B377DE">
            <w:pPr>
              <w:pStyle w:val="TableParagraph"/>
              <w:ind w:left="58"/>
              <w:jc w:val="center"/>
              <w:rPr>
                <w:color w:val="7030A0"/>
                <w:w w:val="105"/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 xml:space="preserve">1.1; 1.2; 1.3; </w:t>
            </w:r>
          </w:p>
          <w:p w14:paraId="0D574F17" w14:textId="295D5BE0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2.2; 3.1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9A65FB" w14:textId="1F6CFA09" w:rsidR="00B377DE" w:rsidRPr="002E0A7F" w:rsidRDefault="00B377DE" w:rsidP="00B377D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 identificare a unor elemente de diversitate în modul de manifestare a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ei, </w:t>
            </w:r>
          </w:p>
          <w:p w14:paraId="6981ECFC" w14:textId="1FCE6EC9" w:rsidR="00B377DE" w:rsidRPr="002E0A7F" w:rsidRDefault="00B377DE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-exersarea unor responsabilită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sarcini de lucru variate în activită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de grup, pentru fiecare elev - prezentarea unor cazuri relevante pentru temele: importan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ajutorului oferit celorlal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i, rolul rugăciunii pentru membrii diferitelor grupuri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6D7243" w14:textId="52DC0AA2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Ce înseamnă să fii un om credincios (manifestarea credin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ei în particular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în mod public, prin cuvinte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fapte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4FFED" w14:textId="318B0E8F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2634BB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48-50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creioane, lipici, foarfece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5F5B111F" w14:textId="77777777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59C551B3" w14:textId="43ACACED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72D1B2" w14:textId="7777777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19E36C16" w14:textId="73A6652B" w:rsidR="00B377DE" w:rsidRPr="002E0A7F" w:rsidRDefault="00B377DE" w:rsidP="00B377D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iei </w:t>
            </w:r>
          </w:p>
          <w:p w14:paraId="44B65A57" w14:textId="77777777" w:rsidR="00B377DE" w:rsidRPr="002E0A7F" w:rsidRDefault="00B377DE" w:rsidP="00B377D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sistematice</w:t>
            </w:r>
          </w:p>
          <w:p w14:paraId="22B486FC" w14:textId="7777777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01DC264F" w14:textId="02AB410D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75B655D9" w14:textId="1B486F8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DB792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21</w:t>
            </w:r>
          </w:p>
        </w:tc>
      </w:tr>
      <w:tr w:rsidR="00334CF7" w:rsidRPr="002E0A7F" w14:paraId="62BDE7EE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E2BFB3" w14:textId="77777777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  <w:p w14:paraId="5FEFBF10" w14:textId="35E0E78E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200EE7" w14:textId="77777777" w:rsidR="00B377DE" w:rsidRPr="002E0A7F" w:rsidRDefault="00B377DE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-Scurtă recapitulare</w:t>
            </w:r>
          </w:p>
          <w:p w14:paraId="38E85F01" w14:textId="51815521" w:rsidR="00B377DE" w:rsidRPr="002E0A7F" w:rsidRDefault="00B377DE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4ACA05FC" w14:textId="7AEF1574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 analiză a unor comportamente care încalcă valorile morale</w:t>
            </w:r>
          </w:p>
          <w:p w14:paraId="43546DC9" w14:textId="2CA2C4CD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-dialoguri pe teme privind colaborarea în diferite grupuri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</w:t>
            </w:r>
          </w:p>
          <w:p w14:paraId="19049EAD" w14:textId="61F3B56F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de identificare a unor elemente de diversitate </w:t>
            </w:r>
          </w:p>
          <w:p w14:paraId="6148007A" w14:textId="3816A44E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-formularea unor enun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uri simple, utilizând cuvinte din domeniul religios-moral</w:t>
            </w:r>
          </w:p>
          <w:p w14:paraId="065A11DE" w14:textId="0074A451" w:rsidR="00B377DE" w:rsidRPr="002E0A7F" w:rsidRDefault="00B377DE" w:rsidP="00B377DE">
            <w:pPr>
              <w:numPr>
                <w:ilvl w:val="0"/>
                <w:numId w:val="15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crearea de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ă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între cuvinte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imagini</w:t>
            </w:r>
          </w:p>
          <w:p w14:paraId="0B81A0DB" w14:textId="77777777" w:rsidR="00B377DE" w:rsidRPr="002E0A7F" w:rsidRDefault="00B377DE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6C21D4" w14:textId="2A0C980A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Recapitulare</w:t>
            </w:r>
            <w:r w:rsidR="00AF09C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/ Evaluare</w:t>
            </w:r>
          </w:p>
          <w:p w14:paraId="0704B573" w14:textId="1BEA063E" w:rsidR="00B377DE" w:rsidRPr="002E0A7F" w:rsidRDefault="00B377DE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EC1FCF" w14:textId="45E8770D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p. 53</w:t>
            </w:r>
            <w:r w:rsidR="00AF09C7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-53</w:t>
            </w:r>
          </w:p>
          <w:p w14:paraId="458D2C61" w14:textId="5F94C7DB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53EC5975" w14:textId="77777777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5AB19F9E" w14:textId="2D30BDA3" w:rsidR="00B377DE" w:rsidRPr="002E0A7F" w:rsidRDefault="00B377DE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E7F1C7" w14:textId="7777777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7A3337C8" w14:textId="77777777" w:rsidR="00B377DE" w:rsidRPr="002E0A7F" w:rsidRDefault="00B377DE" w:rsidP="00B377D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scrisă</w:t>
            </w:r>
          </w:p>
          <w:p w14:paraId="19EFE15B" w14:textId="7777777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6B455BFE" w14:textId="77777777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5EE7192E" w14:textId="1B59FFD6" w:rsidR="00B377DE" w:rsidRPr="002E0A7F" w:rsidRDefault="00B377DE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DB792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22</w:t>
            </w:r>
          </w:p>
        </w:tc>
      </w:tr>
      <w:tr w:rsidR="00C348C7" w:rsidRPr="002E0A7F" w14:paraId="1D2620AC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34299" w14:textId="77777777" w:rsidR="00C348C7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  <w:p w14:paraId="25631602" w14:textId="01EF58B1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35FB37" w14:textId="77C1902A" w:rsidR="00C348C7" w:rsidRPr="002E0A7F" w:rsidRDefault="00C348C7" w:rsidP="00C348C7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5AF3458B" w14:textId="2D297888" w:rsidR="00C348C7" w:rsidRPr="002E0A7F" w:rsidRDefault="00C348C7" w:rsidP="00C348C7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formularea de recomandări privind comportamentul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atitudinea în biserică;</w:t>
            </w:r>
          </w:p>
          <w:p w14:paraId="41BFDA29" w14:textId="218ACDCB" w:rsidR="00C348C7" w:rsidRPr="002E0A7F" w:rsidRDefault="00C348C7" w:rsidP="00C348C7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completarea spa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iilor lacunare cu obiectele potrivite pentru igienă</w:t>
            </w:r>
          </w:p>
          <w:p w14:paraId="65500AB7" w14:textId="7B9CBCE6" w:rsidR="00C348C7" w:rsidRPr="002E0A7F" w:rsidRDefault="00C348C7" w:rsidP="00C348C7">
            <w:pPr>
              <w:numPr>
                <w:ilvl w:val="0"/>
                <w:numId w:val="15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crearea de 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ă între cuvinte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imagini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7ECF7" w14:textId="749A6C07" w:rsidR="00C348C7" w:rsidRPr="002E0A7F" w:rsidRDefault="00C348C7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lastRenderedPageBreak/>
              <w:t>Evaluare</w:t>
            </w:r>
            <w:r w:rsidR="00DB792D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 complementară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7FB06C" w14:textId="61BC686F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p. </w:t>
            </w:r>
            <w:r w:rsidR="002634BB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51</w:t>
            </w:r>
          </w:p>
          <w:p w14:paraId="139FF029" w14:textId="3BE86C9D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ia, jocul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9CD0EF6" w14:textId="7777777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0D0A9B72" w14:textId="4AC3EACD" w:rsidR="00C348C7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5ACFE3" w14:textId="1262749C" w:rsidR="00C348C7" w:rsidRPr="002E0A7F" w:rsidRDefault="00C348C7" w:rsidP="00C348C7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evaluare </w:t>
            </w:r>
            <w:r w:rsidR="00DB792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PRIN INVESTIGA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="00DB792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</w:t>
            </w:r>
          </w:p>
          <w:p w14:paraId="6AFA247A" w14:textId="0DD43356" w:rsidR="00C348C7" w:rsidRPr="002E0A7F" w:rsidRDefault="00C348C7" w:rsidP="00C348C7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 a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atitudinii cu ajutorul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195641C7" w14:textId="6F2FCC07" w:rsidR="00C348C7" w:rsidRPr="002E0A7F" w:rsidRDefault="00C348C7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S</w:t>
            </w:r>
            <w:r w:rsidR="00DB792D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23</w:t>
            </w:r>
          </w:p>
        </w:tc>
      </w:tr>
      <w:tr w:rsidR="000878C4" w:rsidRPr="002E0A7F" w14:paraId="3CCD96EE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4D172D" w14:textId="77777777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7EBFA3" w14:textId="526B0879" w:rsidR="000878C4" w:rsidRPr="002E0A7F" w:rsidRDefault="000878C4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UNITATEA DE ÎNVĂ</w:t>
            </w:r>
            <w:r w:rsidR="004A06E1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ARE 4: SĂRBĂTORI CRE</w:t>
            </w:r>
            <w:r w:rsidR="004A06E1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TINE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8AA316" w14:textId="77777777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9F6FC9" w14:textId="77777777" w:rsidR="000878C4" w:rsidRPr="002E0A7F" w:rsidRDefault="000878C4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906856" w14:textId="77777777" w:rsidR="000878C4" w:rsidRPr="002E0A7F" w:rsidRDefault="000878C4" w:rsidP="00DB79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76FF5786" w14:textId="77777777" w:rsidR="000878C4" w:rsidRPr="002E0A7F" w:rsidRDefault="000878C4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  <w:tr w:rsidR="00DB792D" w:rsidRPr="002E0A7F" w14:paraId="71859522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8FAB15" w14:textId="77777777" w:rsidR="00DB792D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3.1</w:t>
            </w:r>
          </w:p>
          <w:p w14:paraId="02969E68" w14:textId="18C0C1DD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3.2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47BAA5" w14:textId="7D8F84A1" w:rsidR="00DB792D" w:rsidRPr="002E0A7F" w:rsidRDefault="000878C4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-audierea unor texte din literatură, referitoare la marile sărbători religioase participarea la sărbătorile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- învă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area unor poezii, la alegere, cu referire la marile sărbători religioase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034FE" w14:textId="6CA3173D" w:rsidR="00DB792D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Salutul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tinilor la Sfintele Pa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 (care este salutul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tinilor de Sfintele Pa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ti; ce semnifica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ie are; în ce perioadă se folose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te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208178" w14:textId="2A1E0BF8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p. </w:t>
            </w:r>
            <w:r w:rsidR="002634BB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82-84</w:t>
            </w:r>
          </w:p>
          <w:p w14:paraId="30139F41" w14:textId="1ED377C0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7BD13F1A" w14:textId="7777777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5F8DD814" w14:textId="77777777" w:rsidR="00DB792D" w:rsidRPr="002E0A7F" w:rsidRDefault="00DB792D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2F8E8F" w14:textId="77777777" w:rsidR="000878C4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067CE0A4" w14:textId="16C578B6" w:rsidR="000878C4" w:rsidRPr="002E0A7F" w:rsidRDefault="000878C4" w:rsidP="000878C4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iei </w:t>
            </w:r>
          </w:p>
          <w:p w14:paraId="7FC29B23" w14:textId="77777777" w:rsidR="000878C4" w:rsidRPr="002E0A7F" w:rsidRDefault="000878C4" w:rsidP="000878C4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sistematice</w:t>
            </w:r>
          </w:p>
          <w:p w14:paraId="67C68A52" w14:textId="77777777" w:rsidR="000878C4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5FA74F01" w14:textId="46B54853" w:rsidR="00DB792D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308ECE1A" w14:textId="7055B806" w:rsidR="00DB792D" w:rsidRPr="002E0A7F" w:rsidRDefault="000878C4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</w:t>
            </w:r>
            <w:r w:rsidR="00AF09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4</w:t>
            </w:r>
          </w:p>
        </w:tc>
      </w:tr>
      <w:tr w:rsidR="00DB792D" w:rsidRPr="002E0A7F" w14:paraId="466A114A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5FB320" w14:textId="77777777" w:rsidR="00DB792D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3.1</w:t>
            </w:r>
          </w:p>
          <w:p w14:paraId="0A5DD40F" w14:textId="3D34E2D1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3.2</w:t>
            </w: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180C85" w14:textId="77CBEBE3" w:rsidR="000878C4" w:rsidRPr="002E0A7F" w:rsidRDefault="000878C4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-audierea unor texte din literatură, referitoare la marile sărbători religioase participarea la sărbătorile comunită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 </w:t>
            </w:r>
          </w:p>
          <w:p w14:paraId="4C9D023D" w14:textId="62B5F399" w:rsidR="00DB792D" w:rsidRPr="002E0A7F" w:rsidRDefault="000878C4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 învă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area unor poezii, la alegere, cu referire la marile sărbători religioase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6BC03E" w14:textId="19D7EAAE" w:rsidR="00DB792D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Învierea Domnului în poezia cre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tină românească (o poezie la alegere)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6EB505" w14:textId="054BE5C1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p. </w:t>
            </w:r>
            <w:r w:rsidR="002634BB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85-87</w:t>
            </w:r>
          </w:p>
          <w:p w14:paraId="23233BF0" w14:textId="4C9423DA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19BF25BB" w14:textId="77777777" w:rsidR="000878C4" w:rsidRPr="002E0A7F" w:rsidRDefault="000878C4" w:rsidP="000878C4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46BADB72" w14:textId="77777777" w:rsidR="00DB792D" w:rsidRPr="002E0A7F" w:rsidRDefault="00DB792D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2E5DF7" w14:textId="77777777" w:rsidR="000878C4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BD7A957" w14:textId="01B33C12" w:rsidR="000878C4" w:rsidRPr="002E0A7F" w:rsidRDefault="000878C4" w:rsidP="000878C4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iei </w:t>
            </w:r>
          </w:p>
          <w:p w14:paraId="2B885BED" w14:textId="77777777" w:rsidR="000878C4" w:rsidRPr="002E0A7F" w:rsidRDefault="000878C4" w:rsidP="000878C4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sistematice</w:t>
            </w:r>
          </w:p>
          <w:p w14:paraId="293B6D77" w14:textId="77777777" w:rsidR="000878C4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098184DA" w14:textId="67E323F4" w:rsidR="00DB792D" w:rsidRPr="002E0A7F" w:rsidRDefault="000878C4" w:rsidP="000878C4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48D249E7" w14:textId="3F2A6FA0" w:rsidR="00DB792D" w:rsidRPr="002E0A7F" w:rsidRDefault="000878C4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</w:t>
            </w:r>
            <w:r w:rsidR="00AF09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5</w:t>
            </w:r>
          </w:p>
        </w:tc>
      </w:tr>
      <w:tr w:rsidR="00AF09C7" w:rsidRPr="002E0A7F" w14:paraId="5F3B0EA5" w14:textId="77777777" w:rsidTr="002731BA">
        <w:trPr>
          <w:trHeight w:val="415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F23B79" w14:textId="77777777" w:rsidR="00AF09C7" w:rsidRPr="002E0A7F" w:rsidRDefault="00AF09C7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E082FF" w14:textId="4914E8B4" w:rsidR="00AF09C7" w:rsidRPr="002E0A7F" w:rsidRDefault="00AF09C7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SĂPĂTĂMÂNA VERDE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0E5C02" w14:textId="77777777" w:rsidR="00AF09C7" w:rsidRPr="002E0A7F" w:rsidRDefault="00AF09C7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EC9DBC" w14:textId="77777777" w:rsidR="00AF09C7" w:rsidRPr="002E0A7F" w:rsidRDefault="00AF09C7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6BE314" w14:textId="77777777" w:rsidR="00AF09C7" w:rsidRPr="002E0A7F" w:rsidRDefault="00AF09C7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1FF"/>
          </w:tcPr>
          <w:p w14:paraId="26F34F6F" w14:textId="51225CFE" w:rsidR="00AF09C7" w:rsidRPr="002E0A7F" w:rsidRDefault="00AF09C7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S26</w:t>
            </w:r>
          </w:p>
        </w:tc>
      </w:tr>
      <w:tr w:rsidR="000878C4" w:rsidRPr="002E0A7F" w14:paraId="45E7830C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393A71" w14:textId="77777777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33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4000D" w14:textId="25FAB330" w:rsidR="000878C4" w:rsidRPr="002E0A7F" w:rsidRDefault="000878C4" w:rsidP="00B377D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VACAN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PA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TE</w:t>
            </w:r>
          </w:p>
        </w:tc>
        <w:tc>
          <w:tcPr>
            <w:tcW w:w="269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02EE6D" w14:textId="77777777" w:rsidR="000878C4" w:rsidRPr="002E0A7F" w:rsidRDefault="000878C4" w:rsidP="00B377D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81C788" w14:textId="77777777" w:rsidR="000878C4" w:rsidRPr="002E0A7F" w:rsidRDefault="000878C4" w:rsidP="00B377D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D07084" w14:textId="77777777" w:rsidR="000878C4" w:rsidRPr="002E0A7F" w:rsidRDefault="000878C4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2C795611" w14:textId="77777777" w:rsidR="000878C4" w:rsidRPr="002E0A7F" w:rsidRDefault="000878C4" w:rsidP="00B377D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</w:tbl>
    <w:p w14:paraId="1059F227" w14:textId="77777777" w:rsidR="00395699" w:rsidRPr="002E0A7F" w:rsidRDefault="00395699" w:rsidP="000D728E">
      <w:pPr>
        <w:pStyle w:val="TTYYTTLLUU"/>
        <w:spacing w:line="240" w:lineRule="auto"/>
        <w:ind w:firstLine="0"/>
        <w:rPr>
          <w:rFonts w:ascii="Times New Roman" w:hAnsi="Times New Roman" w:cs="Times New Roman"/>
          <w:color w:val="002060"/>
        </w:rPr>
      </w:pPr>
    </w:p>
    <w:p w14:paraId="5D8F76B1" w14:textId="77777777" w:rsidR="001B643B" w:rsidRPr="002E0A7F" w:rsidRDefault="001B643B" w:rsidP="00C348C7">
      <w:pPr>
        <w:pStyle w:val="TTYYTTLLUU"/>
        <w:spacing w:line="240" w:lineRule="auto"/>
        <w:ind w:firstLine="0"/>
        <w:jc w:val="left"/>
        <w:rPr>
          <w:rFonts w:ascii="Times New Roman" w:hAnsi="Times New Roman" w:cs="Times New Roman"/>
          <w:color w:val="002060"/>
        </w:rPr>
      </w:pPr>
    </w:p>
    <w:p w14:paraId="63C940AF" w14:textId="77777777" w:rsidR="001B643B" w:rsidRPr="002E0A7F" w:rsidRDefault="001B643B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3AC3785B" w14:textId="5FDC8104" w:rsidR="00395699" w:rsidRPr="002E0A7F" w:rsidRDefault="00664FAC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  <w:r w:rsidRPr="002E0A7F">
        <w:rPr>
          <w:rFonts w:ascii="Times New Roman" w:hAnsi="Times New Roman" w:cs="Times New Roman"/>
          <w:color w:val="002060"/>
        </w:rPr>
        <w:t xml:space="preserve">MODULUL V: </w:t>
      </w:r>
      <w:r w:rsidR="00F8527E" w:rsidRPr="002E0A7F">
        <w:rPr>
          <w:rFonts w:ascii="Times New Roman" w:hAnsi="Times New Roman" w:cs="Times New Roman"/>
          <w:color w:val="333399"/>
        </w:rPr>
        <w:t>UNITATEA DE ÎNVĂ</w:t>
      </w:r>
      <w:r w:rsidR="004A06E1">
        <w:rPr>
          <w:rFonts w:ascii="Times New Roman" w:hAnsi="Times New Roman" w:cs="Times New Roman"/>
          <w:color w:val="333399"/>
        </w:rPr>
        <w:t>Ț</w:t>
      </w:r>
      <w:r w:rsidR="00F8527E" w:rsidRPr="002E0A7F">
        <w:rPr>
          <w:rFonts w:ascii="Times New Roman" w:hAnsi="Times New Roman" w:cs="Times New Roman"/>
          <w:color w:val="333399"/>
        </w:rPr>
        <w:t>ARE 4:</w:t>
      </w:r>
      <w:r w:rsidR="00F8527E" w:rsidRPr="002E0A7F">
        <w:rPr>
          <w:rFonts w:ascii="Times New Roman" w:hAnsi="Times New Roman" w:cs="Times New Roman"/>
        </w:rPr>
        <w:t xml:space="preserve"> MARI SĂRBĂTORI – S27/ </w:t>
      </w:r>
      <w:r w:rsidR="00395699" w:rsidRPr="002E0A7F">
        <w:rPr>
          <w:rFonts w:ascii="Times New Roman" w:hAnsi="Times New Roman" w:cs="Times New Roman"/>
          <w:color w:val="002060"/>
        </w:rPr>
        <w:t>Unitatea de învă</w:t>
      </w:r>
      <w:r w:rsidR="004A06E1">
        <w:rPr>
          <w:rFonts w:ascii="Times New Roman" w:hAnsi="Times New Roman" w:cs="Times New Roman"/>
          <w:color w:val="002060"/>
        </w:rPr>
        <w:t>ț</w:t>
      </w:r>
      <w:r w:rsidR="00395699" w:rsidRPr="002E0A7F">
        <w:rPr>
          <w:rFonts w:ascii="Times New Roman" w:hAnsi="Times New Roman" w:cs="Times New Roman"/>
          <w:color w:val="002060"/>
        </w:rPr>
        <w:t xml:space="preserve">are </w:t>
      </w:r>
      <w:r w:rsidR="00C348C7" w:rsidRPr="002E0A7F">
        <w:rPr>
          <w:rFonts w:ascii="Times New Roman" w:hAnsi="Times New Roman" w:cs="Times New Roman"/>
          <w:color w:val="002060"/>
        </w:rPr>
        <w:t>3</w:t>
      </w:r>
      <w:r w:rsidR="00395699" w:rsidRPr="002E0A7F">
        <w:rPr>
          <w:rFonts w:ascii="Times New Roman" w:hAnsi="Times New Roman" w:cs="Times New Roman"/>
          <w:color w:val="002060"/>
        </w:rPr>
        <w:t xml:space="preserve">: </w:t>
      </w:r>
      <w:r w:rsidR="00C348C7" w:rsidRPr="002E0A7F">
        <w:rPr>
          <w:rFonts w:ascii="Times New Roman" w:hAnsi="Times New Roman" w:cs="Times New Roman"/>
          <w:color w:val="333399"/>
        </w:rPr>
        <w:t xml:space="preserve">Omul se roagă lui Dumnezeu pentru sine </w:t>
      </w:r>
      <w:r w:rsidR="004A06E1">
        <w:rPr>
          <w:rFonts w:ascii="Times New Roman" w:hAnsi="Times New Roman" w:cs="Times New Roman"/>
          <w:color w:val="333399"/>
        </w:rPr>
        <w:t>ș</w:t>
      </w:r>
      <w:r w:rsidR="00C348C7" w:rsidRPr="002E0A7F">
        <w:rPr>
          <w:rFonts w:ascii="Times New Roman" w:hAnsi="Times New Roman" w:cs="Times New Roman"/>
          <w:color w:val="333399"/>
        </w:rPr>
        <w:t>i pentru al</w:t>
      </w:r>
      <w:r w:rsidR="004A06E1">
        <w:rPr>
          <w:rFonts w:ascii="Times New Roman" w:hAnsi="Times New Roman" w:cs="Times New Roman"/>
          <w:color w:val="333399"/>
        </w:rPr>
        <w:t>ț</w:t>
      </w:r>
      <w:r w:rsidR="00C348C7" w:rsidRPr="002E0A7F">
        <w:rPr>
          <w:rFonts w:ascii="Times New Roman" w:hAnsi="Times New Roman" w:cs="Times New Roman"/>
          <w:color w:val="333399"/>
        </w:rPr>
        <w:t>ii</w:t>
      </w:r>
      <w:r w:rsidR="00C348C7" w:rsidRPr="002E0A7F">
        <w:rPr>
          <w:rFonts w:ascii="Times New Roman" w:hAnsi="Times New Roman" w:cs="Times New Roman"/>
        </w:rPr>
        <w:t xml:space="preserve"> </w:t>
      </w:r>
      <w:r w:rsidR="0094393B" w:rsidRPr="002E0A7F">
        <w:rPr>
          <w:rFonts w:ascii="Times New Roman" w:hAnsi="Times New Roman" w:cs="Times New Roman"/>
          <w:color w:val="002060"/>
        </w:rPr>
        <w:t>/</w:t>
      </w:r>
      <w:r w:rsidR="00F63FFB" w:rsidRPr="002E0A7F">
        <w:rPr>
          <w:rFonts w:ascii="Times New Roman" w:hAnsi="Times New Roman" w:cs="Times New Roman"/>
          <w:color w:val="002060"/>
        </w:rPr>
        <w:t>S</w:t>
      </w:r>
      <w:r w:rsidR="00C348C7" w:rsidRPr="002E0A7F">
        <w:rPr>
          <w:rFonts w:ascii="Times New Roman" w:hAnsi="Times New Roman" w:cs="Times New Roman"/>
          <w:color w:val="002060"/>
        </w:rPr>
        <w:t>2</w:t>
      </w:r>
      <w:r w:rsidR="009C586A" w:rsidRPr="002E0A7F">
        <w:rPr>
          <w:rFonts w:ascii="Times New Roman" w:hAnsi="Times New Roman" w:cs="Times New Roman"/>
          <w:color w:val="002060"/>
        </w:rPr>
        <w:t>7</w:t>
      </w:r>
      <w:r w:rsidR="00F63FFB" w:rsidRPr="002E0A7F">
        <w:rPr>
          <w:rFonts w:ascii="Times New Roman" w:hAnsi="Times New Roman" w:cs="Times New Roman"/>
          <w:color w:val="002060"/>
        </w:rPr>
        <w:t xml:space="preserve"> –</w:t>
      </w:r>
      <w:r w:rsidR="009C586A" w:rsidRPr="002E0A7F">
        <w:rPr>
          <w:rFonts w:ascii="Times New Roman" w:hAnsi="Times New Roman" w:cs="Times New Roman"/>
          <w:color w:val="002060"/>
        </w:rPr>
        <w:t>s3</w:t>
      </w:r>
      <w:r w:rsidR="000A5CF7" w:rsidRPr="002E0A7F">
        <w:rPr>
          <w:rFonts w:ascii="Times New Roman" w:hAnsi="Times New Roman" w:cs="Times New Roman"/>
          <w:color w:val="002060"/>
        </w:rPr>
        <w:t>6</w:t>
      </w:r>
    </w:p>
    <w:p w14:paraId="77ECFB6B" w14:textId="77777777" w:rsidR="00395699" w:rsidRPr="002E0A7F" w:rsidRDefault="00395699" w:rsidP="000D728E">
      <w:pPr>
        <w:pStyle w:val="TTYYTTLLUU"/>
        <w:spacing w:line="240" w:lineRule="auto"/>
        <w:rPr>
          <w:rFonts w:ascii="Times New Roman" w:hAnsi="Times New Roman" w:cs="Times New Roman"/>
          <w:color w:val="002060"/>
        </w:rPr>
      </w:pPr>
    </w:p>
    <w:p w14:paraId="59763932" w14:textId="77777777" w:rsidR="00395699" w:rsidRPr="002E0A7F" w:rsidRDefault="00395699" w:rsidP="000D728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77D20C9" w14:textId="77777777" w:rsidR="00395699" w:rsidRPr="002E0A7F" w:rsidRDefault="00395699" w:rsidP="000D728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; A</w:t>
      </w:r>
      <w:r w:rsidR="00957A3A"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</w:t>
      </w: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pPr w:leftFromText="180" w:rightFromText="180" w:vertAnchor="text" w:horzAnchor="margin" w:tblpXSpec="center" w:tblpY="85"/>
        <w:tblW w:w="1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92"/>
        <w:gridCol w:w="2131"/>
        <w:gridCol w:w="2268"/>
        <w:gridCol w:w="1843"/>
        <w:gridCol w:w="851"/>
      </w:tblGrid>
      <w:tr w:rsidR="00395699" w:rsidRPr="002E0A7F" w14:paraId="436F7357" w14:textId="77777777" w:rsidTr="00E31306">
        <w:trPr>
          <w:trHeight w:val="17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5F8EE6" w14:textId="7171446F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F9B2CC" w14:textId="238BE9AB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4CFA26" w14:textId="370F4B6A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 xml:space="preserve">inuturi </w:t>
            </w:r>
          </w:p>
          <w:p w14:paraId="3C256CEE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(detalieri)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D0BA4F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8825FE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</w:tcPr>
          <w:p w14:paraId="2E264B15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0E1B2BE4" w14:textId="77777777" w:rsidR="00395699" w:rsidRPr="002E0A7F" w:rsidRDefault="00395699" w:rsidP="000D728E">
            <w:pPr>
              <w:pStyle w:val="Frspaiere"/>
              <w:ind w:left="33" w:hanging="3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334CF7" w:rsidRPr="002E0A7F" w14:paraId="124DC07E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C39128" w14:textId="77777777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  <w:p w14:paraId="2491C830" w14:textId="34A474BD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1F3BE5" w14:textId="77777777" w:rsidR="000E2D2D" w:rsidRPr="002E0A7F" w:rsidRDefault="000E2D2D" w:rsidP="000E2D2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-Scurtă recapitulare</w:t>
            </w:r>
          </w:p>
          <w:p w14:paraId="5D4993BC" w14:textId="3E034C8E" w:rsidR="000E2D2D" w:rsidRPr="002E0A7F" w:rsidRDefault="000E2D2D" w:rsidP="000E2D2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597EEC4A" w14:textId="5994E1DB" w:rsidR="000E2D2D" w:rsidRPr="002E0A7F" w:rsidRDefault="000E2D2D" w:rsidP="000E2D2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-di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alog pe tema diferitelor sărbători religioase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 unor aspecte specifice acestora în via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a familiei sau a comunită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(modalită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de pregătire pentru celebrarea evenimentului, alte obiceiuri etc.)</w:t>
            </w:r>
          </w:p>
          <w:p w14:paraId="68812CB9" w14:textId="64867B27" w:rsidR="000E2D2D" w:rsidRPr="002E0A7F" w:rsidRDefault="000E2D2D" w:rsidP="000E2D2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crearea de 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ă între cuvinte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imagini</w:t>
            </w:r>
          </w:p>
          <w:p w14:paraId="07B99CE0" w14:textId="77777777" w:rsidR="000E2D2D" w:rsidRPr="002E0A7F" w:rsidRDefault="000E2D2D" w:rsidP="000E2D2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9D9C3C" w14:textId="22F91F0A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Recapitulare</w:t>
            </w:r>
            <w:r w:rsidR="00F8527E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/Evaluare</w:t>
            </w:r>
          </w:p>
          <w:p w14:paraId="76C40321" w14:textId="77777777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7F7A45" w14:textId="7B3CEB78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p. 90</w:t>
            </w:r>
          </w:p>
          <w:p w14:paraId="1882860E" w14:textId="7B6EC94B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</w:t>
            </w:r>
          </w:p>
          <w:p w14:paraId="625D8A85" w14:textId="77777777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58B90D4F" w14:textId="3997FC70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BC32A7" w14:textId="77777777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CEFDB9A" w14:textId="77777777" w:rsidR="000E2D2D" w:rsidRPr="002E0A7F" w:rsidRDefault="000E2D2D" w:rsidP="000E2D2D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scrisă</w:t>
            </w:r>
          </w:p>
          <w:p w14:paraId="28C87FDC" w14:textId="77777777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4E408782" w14:textId="77777777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1C9B7114" w14:textId="113BB453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S2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7</w:t>
            </w:r>
          </w:p>
        </w:tc>
      </w:tr>
      <w:tr w:rsidR="002731BA" w:rsidRPr="002E0A7F" w14:paraId="267FB980" w14:textId="77777777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E36C0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818AC0" w14:textId="77777777" w:rsidR="002731BA" w:rsidRPr="002E0A7F" w:rsidRDefault="002731BA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B4E15C" w14:textId="3355D3A4" w:rsidR="002731BA" w:rsidRPr="002E0A7F" w:rsidRDefault="002731BA" w:rsidP="000E2D2D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UNITATEA DE ÎNVĂ</w:t>
            </w:r>
            <w:r w:rsidR="004A06E1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ARE 3: </w:t>
            </w:r>
            <w:r w:rsidRPr="002E0A7F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 xml:space="preserve">OMUL SE ROAGĂ LUI DUMNEZEU PENTRU SINE </w:t>
            </w:r>
            <w:r w:rsidR="004A06E1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I PENTRU AL</w:t>
            </w:r>
            <w:r w:rsidR="004A06E1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II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3658C5" w14:textId="77777777" w:rsidR="002731BA" w:rsidRPr="002E0A7F" w:rsidRDefault="002731BA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F848F2" w14:textId="77777777" w:rsidR="002731BA" w:rsidRPr="002E0A7F" w:rsidRDefault="002731BA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133B69" w14:textId="77777777" w:rsidR="002731BA" w:rsidRPr="002E0A7F" w:rsidRDefault="002731BA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FFFFFF"/>
          </w:tcPr>
          <w:p w14:paraId="39DB20A2" w14:textId="77777777" w:rsidR="002731BA" w:rsidRPr="002E0A7F" w:rsidRDefault="002731BA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</w:tr>
      <w:tr w:rsidR="000E2D2D" w:rsidRPr="002E0A7F" w14:paraId="19448089" w14:textId="77777777" w:rsidTr="00E31306">
        <w:trPr>
          <w:trHeight w:val="61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1133F0" w14:textId="77777777" w:rsidR="00F8527E" w:rsidRPr="002E0A7F" w:rsidRDefault="00F8527E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  <w:p w14:paraId="141FE8E6" w14:textId="77777777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2.2.</w:t>
            </w:r>
          </w:p>
          <w:p w14:paraId="24656B2C" w14:textId="00BFA46C" w:rsidR="00F8527E" w:rsidRPr="002E0A7F" w:rsidRDefault="00F8527E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2.3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7126AB" w14:textId="542D1105" w:rsidR="00EA4CE1" w:rsidRPr="002E0A7F" w:rsidRDefault="00EA4CE1" w:rsidP="00EA4CE1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formularea unor enun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uri, utilizând cuvinte din </w:t>
            </w:r>
          </w:p>
          <w:p w14:paraId="0B6AF4D7" w14:textId="77777777" w:rsidR="000A5CF7" w:rsidRPr="002E0A7F" w:rsidRDefault="00EA4CE1" w:rsidP="00EA4CE1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domeniul religios-moral </w:t>
            </w:r>
          </w:p>
          <w:p w14:paraId="78E565B4" w14:textId="1B6C7CCF" w:rsidR="00EA4CE1" w:rsidRPr="002E0A7F" w:rsidRDefault="00EA4CE1" w:rsidP="00EA4CE1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 povestirea după imagini (plan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e, icoane, ilustra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 </w:t>
            </w:r>
          </w:p>
          <w:p w14:paraId="1C40B227" w14:textId="77777777" w:rsidR="000A5CF7" w:rsidRPr="002E0A7F" w:rsidRDefault="00EA4CE1" w:rsidP="00EA4CE1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etc.) pe tema unor evenimente religioase </w:t>
            </w:r>
          </w:p>
          <w:p w14:paraId="61CD2CA2" w14:textId="07166425" w:rsidR="000E2D2D" w:rsidRPr="002E0A7F" w:rsidRDefault="000E2D2D" w:rsidP="00EA4CE1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61ECB" w14:textId="356F47F5" w:rsidR="000E2D2D" w:rsidRPr="002E0A7F" w:rsidRDefault="000E2D2D" w:rsidP="000E2D2D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Rugăciunea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rugămintea (prin ce se aseamănă; prin ce se deosebesc; exemple de rugăciuni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de rugămin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C66781" w14:textId="32CC2ED4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55-57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creioane colorate, markere, carioci</w:t>
            </w:r>
          </w:p>
          <w:p w14:paraId="557D72E4" w14:textId="4558723F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 </w:t>
            </w:r>
          </w:p>
          <w:p w14:paraId="48AD7A0C" w14:textId="77777777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1248005B" w14:textId="422FF820" w:rsidR="000E2D2D" w:rsidRPr="002E0A7F" w:rsidRDefault="000E2D2D" w:rsidP="000E2D2D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•0,5 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4EAE54" w14:textId="77777777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7682AA06" w14:textId="6AF3CF2D" w:rsidR="000E2D2D" w:rsidRPr="002E0A7F" w:rsidRDefault="000E2D2D" w:rsidP="000E2D2D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0DC19C66" w14:textId="77777777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6F4255C8" w14:textId="57999E0A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EE1D8BC" w14:textId="1E6F09D6" w:rsidR="000E2D2D" w:rsidRPr="002E0A7F" w:rsidRDefault="000E2D2D" w:rsidP="000E2D2D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28</w:t>
            </w:r>
          </w:p>
        </w:tc>
      </w:tr>
      <w:tr w:rsidR="00395699" w:rsidRPr="002E0A7F" w14:paraId="7E58916E" w14:textId="77777777" w:rsidTr="00E31306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614F2D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  <w:p w14:paraId="1D2750CF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2.2.</w:t>
            </w:r>
          </w:p>
          <w:p w14:paraId="691DBD55" w14:textId="0853D86A" w:rsidR="00395699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2.3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0C87AF" w14:textId="77777777" w:rsidR="000A5CF7" w:rsidRPr="002E0A7F" w:rsidRDefault="000A5CF7" w:rsidP="000A5CF7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- dialog pe tema unor evenimente religioase </w:t>
            </w:r>
          </w:p>
          <w:p w14:paraId="58BDE671" w14:textId="5D2631BE" w:rsidR="000A5CF7" w:rsidRPr="002E0A7F" w:rsidRDefault="000A5CF7" w:rsidP="000A5CF7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semnificative din via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comunită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ii, pornind de la </w:t>
            </w:r>
          </w:p>
          <w:p w14:paraId="050E686C" w14:textId="009FE64A" w:rsidR="00395699" w:rsidRPr="002E0A7F" w:rsidRDefault="000A5CF7" w:rsidP="000A5CF7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experien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ele elevilor</w:t>
            </w:r>
          </w:p>
          <w:p w14:paraId="1B69E832" w14:textId="1CB99D78" w:rsidR="000A5CF7" w:rsidRPr="002E0A7F" w:rsidRDefault="000A5CF7" w:rsidP="000A5CF7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dialog privind rolul rugăciunii pentru propria persoană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pentru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audierea unor texte simple, în proză sau în versuri, care eviden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iază adoptarea de atitudini pozitive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de propria persoană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de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7BBE0" w14:textId="3DA07307" w:rsidR="00395699" w:rsidRPr="002E0A7F" w:rsidRDefault="00C348C7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Omul vorbe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te cu Dumnezeu prin rugăciune (ce este rugăciunea; Domnul Iisus Hristos s-a rugat Tatălui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6F75F0" w14:textId="5AB5F080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</w:t>
            </w:r>
            <w:r w:rsidR="00C348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58-60</w:t>
            </w:r>
          </w:p>
          <w:p w14:paraId="2F0C51CE" w14:textId="14EE04FD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iul, alegerea for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ată </w:t>
            </w:r>
          </w:p>
          <w:p w14:paraId="06AB089B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6A75E1B2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•0,5 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605D21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56E1914E" w14:textId="2641225A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269040C5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07117A78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44940A36" w14:textId="76DE6299" w:rsidR="00395699" w:rsidRPr="002E0A7F" w:rsidRDefault="0094393B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29</w:t>
            </w:r>
          </w:p>
        </w:tc>
      </w:tr>
      <w:tr w:rsidR="00395699" w:rsidRPr="002E0A7F" w14:paraId="5C1982E8" w14:textId="77777777" w:rsidTr="00E31306">
        <w:trPr>
          <w:trHeight w:val="334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9AB2BF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lastRenderedPageBreak/>
              <w:t>2.1</w:t>
            </w:r>
          </w:p>
          <w:p w14:paraId="2BC81990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2.2.</w:t>
            </w:r>
          </w:p>
          <w:p w14:paraId="26D024AB" w14:textId="36896A6D" w:rsidR="00395699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2.3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1FBC9E" w14:textId="0A07CA6D" w:rsidR="00395699" w:rsidRPr="002E0A7F" w:rsidRDefault="000A5CF7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dialog privind rolul rugăciunii pentru propria persoană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pentru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audierea unor texte simple, în proză sau în versuri, care eviden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iază adoptarea de atitudini pozitive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de propria persoană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fa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 de 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8B28A5" w14:textId="1B709B39" w:rsidR="00395699" w:rsidRPr="002E0A7F" w:rsidRDefault="00C348C7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 xml:space="preserve">Când, unde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cui mă rog (momentele în care ne rugăm; locurile în care ne rugăm; modul în care ne rugăm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A2FD35" w14:textId="3D28564F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</w:t>
            </w:r>
            <w:r w:rsidR="00C348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61-63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creioane colorate, markere, carioci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iul, tehnici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artcreative</w:t>
            </w:r>
            <w:proofErr w:type="spellEnd"/>
          </w:p>
          <w:p w14:paraId="70D8CE17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486741AA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•1 oră 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4EF398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3BE3EA15" w14:textId="6C36F17A" w:rsidR="00395699" w:rsidRPr="002E0A7F" w:rsidRDefault="00395699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3197F5A1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2DB6FEB3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6055F15E" w14:textId="6E1E72F8" w:rsidR="00395699" w:rsidRPr="002E0A7F" w:rsidRDefault="0094393B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30</w:t>
            </w:r>
          </w:p>
        </w:tc>
      </w:tr>
      <w:tr w:rsidR="00395699" w:rsidRPr="002E0A7F" w14:paraId="1982F2E3" w14:textId="77777777" w:rsidTr="00E31306">
        <w:trPr>
          <w:trHeight w:val="14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F4D194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2.1</w:t>
            </w:r>
          </w:p>
          <w:p w14:paraId="0218E074" w14:textId="77777777" w:rsidR="00F8527E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2.2.</w:t>
            </w:r>
          </w:p>
          <w:p w14:paraId="59BFDD5D" w14:textId="0F6772C6" w:rsidR="00395699" w:rsidRPr="002E0A7F" w:rsidRDefault="00F8527E" w:rsidP="00F8527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2.3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C7ACB5" w14:textId="214DA15D" w:rsidR="00395699" w:rsidRPr="002E0A7F" w:rsidRDefault="000A5CF7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dialog pe tema unor elemente de diversitate în grupurile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- jocuri de dezvoltare a imaginii de sine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 imaginii despre celălalt, în sens pozitiv (jocuri de descriere a calită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ilor proprii/ ale colegilor, jocuri de rol „Întreabă-mă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eu î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spun despre mine” etc.)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7994E7" w14:textId="7DCC103D" w:rsidR="00395699" w:rsidRPr="002E0A7F" w:rsidRDefault="00C348C7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Pentru cine mă rog (rugăciunea pentru propria persoană; rugăciunea pentru părin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ceilal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membri ai familiei;  rugăciunea pentru to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 oamenii etc.) 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522EB7" w14:textId="24513E36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</w:t>
            </w:r>
            <w:r w:rsidR="00C348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64-66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carioci, markere, creioane colorate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iul, tehnici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artcreative</w:t>
            </w:r>
            <w:proofErr w:type="spellEnd"/>
          </w:p>
          <w:p w14:paraId="78D729A6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7165B937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•1oră 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7F732E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4272A3D2" w14:textId="19BFB75D" w:rsidR="00395699" w:rsidRPr="002E0A7F" w:rsidRDefault="00E856B2" w:rsidP="000D728E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="00395699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43038FA6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7AAA9D68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E659145" w14:textId="6BD8A25A" w:rsidR="00395699" w:rsidRPr="002E0A7F" w:rsidRDefault="0094393B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31</w:t>
            </w:r>
          </w:p>
        </w:tc>
      </w:tr>
      <w:tr w:rsidR="007D69B8" w:rsidRPr="002E0A7F" w14:paraId="559785C0" w14:textId="77777777" w:rsidTr="00E31306">
        <w:trPr>
          <w:trHeight w:val="14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10EA38" w14:textId="77777777" w:rsidR="00EA4CE1" w:rsidRPr="002E0A7F" w:rsidRDefault="00EA4CE1" w:rsidP="00EA4CE1">
            <w:pPr>
              <w:pStyle w:val="TableParagraph"/>
              <w:ind w:left="58"/>
              <w:jc w:val="center"/>
              <w:rPr>
                <w:color w:val="7030A0"/>
                <w:w w:val="105"/>
                <w:sz w:val="24"/>
                <w:szCs w:val="24"/>
              </w:rPr>
            </w:pPr>
            <w:r w:rsidRPr="002E0A7F">
              <w:rPr>
                <w:color w:val="7030A0"/>
                <w:w w:val="105"/>
                <w:sz w:val="24"/>
                <w:szCs w:val="24"/>
              </w:rPr>
              <w:t xml:space="preserve">1.1; 1.2; 1.3; </w:t>
            </w:r>
          </w:p>
          <w:p w14:paraId="01986C05" w14:textId="27F65324" w:rsidR="007D69B8" w:rsidRPr="002E0A7F" w:rsidRDefault="00EA4CE1" w:rsidP="00EA4CE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7030A0"/>
                <w:w w:val="105"/>
                <w:sz w:val="24"/>
                <w:szCs w:val="24"/>
              </w:rPr>
              <w:t>2.2; 3.1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02808" w14:textId="77777777" w:rsidR="007D69B8" w:rsidRPr="002E0A7F" w:rsidRDefault="000A5CF7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dialog pe tema regulilor de comportament religios: „Cum procedez când merg la biserică...?”; „Care este locul meu în biserică?...”; „Cum ne rugăm...?”</w:t>
            </w:r>
          </w:p>
          <w:p w14:paraId="4F74BE47" w14:textId="4140D7C6" w:rsidR="000A5CF7" w:rsidRPr="002E0A7F" w:rsidRDefault="000A5CF7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dialog pe tema unor elemente de diversitate în grupurile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ă - jocuri de dezvoltare a imaginii de sine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a imaginii despre celălalt, în sens pozitiv (jocuri de descriere a calită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ilor proprii/ ale colegilor, jocuri de rol „Întreabă-mă 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eu î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 spun despre mine” etc.)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B4880E" w14:textId="2FC28521" w:rsidR="007D69B8" w:rsidRPr="002E0A7F" w:rsidRDefault="007D69B8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Binefacerile rugăciunii (împlinirea cererilor de folos; întărirea rela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iei dintre semeni; primirea în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elepciunii de la Dumnezeu etc.)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1B608C" w14:textId="5BFD0280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•Manual,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67-69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, carioci, markere, creioane colorate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br/>
              <w:t>•conversa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problematizarea, explica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ia, jocul didactic,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iul, tehnici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artcreative</w:t>
            </w:r>
            <w:proofErr w:type="spellEnd"/>
          </w:p>
          <w:p w14:paraId="0F53B23B" w14:textId="77777777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•AF, AI, AP, AG</w:t>
            </w:r>
          </w:p>
          <w:p w14:paraId="44D4535B" w14:textId="18E92CF8" w:rsidR="007D69B8" w:rsidRPr="002E0A7F" w:rsidRDefault="007D69B8" w:rsidP="007D69B8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8EB4D5" w14:textId="77777777" w:rsidR="007D69B8" w:rsidRPr="002E0A7F" w:rsidRDefault="007D69B8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1DBC2300" w14:textId="5B8BB706" w:rsidR="007D69B8" w:rsidRPr="002E0A7F" w:rsidRDefault="00F8527E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S32</w:t>
            </w:r>
          </w:p>
        </w:tc>
      </w:tr>
      <w:tr w:rsidR="00395699" w:rsidRPr="002E0A7F" w14:paraId="796E87C6" w14:textId="77777777" w:rsidTr="00E31306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FD8B5A" w14:textId="77777777" w:rsidR="00EA4CE1" w:rsidRPr="002E0A7F" w:rsidRDefault="00EA4CE1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  <w:p w14:paraId="4FACBAD1" w14:textId="0DD5D949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2.2.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7C14A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-Scurtă recapitulare</w:t>
            </w:r>
          </w:p>
          <w:p w14:paraId="630EF3CB" w14:textId="4F48DCDB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4FABB0A0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crearea unor povestiri scurte, amuzante pe baza imaginilor</w:t>
            </w:r>
          </w:p>
          <w:p w14:paraId="08A3C9F6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prezentarea personală </w:t>
            </w:r>
          </w:p>
          <w:p w14:paraId="0E87A20F" w14:textId="66C1CD1F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elaborarea unui colaj sau desen despre momentul deo</w:t>
            </w:r>
            <w:r w:rsidR="002E0A7F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ebit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din via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personală</w:t>
            </w:r>
          </w:p>
          <w:p w14:paraId="0460DC10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crearea unor povestiri scurte, amuzante pe baza imaginilor</w:t>
            </w:r>
          </w:p>
          <w:p w14:paraId="12E717A6" w14:textId="43E1D46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asocierea situa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iilor de comunicare din imagini cu cele trăite în mod frecvent în clasă</w:t>
            </w:r>
          </w:p>
          <w:p w14:paraId="4682F9DF" w14:textId="77777777" w:rsidR="00395699" w:rsidRPr="002E0A7F" w:rsidRDefault="00395699" w:rsidP="000D728E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B8AD31" w14:textId="4853EB16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lastRenderedPageBreak/>
              <w:t>Recapitulare</w:t>
            </w:r>
            <w:r w:rsidR="00F8527E"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/Evaluare</w:t>
            </w:r>
          </w:p>
          <w:p w14:paraId="2CD8E7BA" w14:textId="4C68A6CD" w:rsidR="00395699" w:rsidRPr="002E0A7F" w:rsidRDefault="00395699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3E8385" w14:textId="0085B709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</w:t>
            </w:r>
            <w:r w:rsidR="00C348C7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Manual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, 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p. </w:t>
            </w:r>
            <w:r w:rsidR="000A5CF7"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>73-74</w:t>
            </w:r>
            <w:r w:rsidRPr="002E0A7F"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  <w:t xml:space="preserve">,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carioci, markere, creioane colorate, materiale textile, reviste, ziare, coli 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t>colorate</w:t>
            </w:r>
          </w:p>
          <w:p w14:paraId="31483A97" w14:textId="77777777" w:rsidR="00395699" w:rsidRPr="002E0A7F" w:rsidRDefault="00395699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•1 oră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FC9251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lastRenderedPageBreak/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0685F0A4" w14:textId="77777777" w:rsidR="00395699" w:rsidRPr="002E0A7F" w:rsidRDefault="00395699" w:rsidP="000D728E">
            <w:pPr>
              <w:tabs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scrisă</w:t>
            </w:r>
          </w:p>
          <w:p w14:paraId="5B6D746E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11188A4A" w14:textId="7777777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757DE2B1" w14:textId="0B5F6937" w:rsidR="00395699" w:rsidRPr="002E0A7F" w:rsidRDefault="00395699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</w:t>
            </w:r>
            <w:r w:rsidR="00F8527E"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33</w:t>
            </w:r>
          </w:p>
        </w:tc>
      </w:tr>
      <w:tr w:rsidR="00F8527E" w:rsidRPr="002E0A7F" w14:paraId="7DE8BCA4" w14:textId="77777777" w:rsidTr="00E31306">
        <w:trPr>
          <w:trHeight w:val="170"/>
        </w:trPr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E53FCE" w14:textId="77777777" w:rsidR="00F8527E" w:rsidRPr="002E0A7F" w:rsidRDefault="00EA4CE1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1.2</w:t>
            </w:r>
          </w:p>
          <w:p w14:paraId="4EA3AE2D" w14:textId="11CD8F08" w:rsidR="00EA4CE1" w:rsidRPr="002E0A7F" w:rsidRDefault="00EA4CE1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color w:val="002060"/>
                <w:sz w:val="24"/>
                <w:szCs w:val="24"/>
                <w:lang w:val="it-IT"/>
              </w:rPr>
              <w:t>2.2</w:t>
            </w:r>
          </w:p>
        </w:tc>
        <w:tc>
          <w:tcPr>
            <w:tcW w:w="5892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91C9E2" w14:textId="7128F08D" w:rsidR="002731BA" w:rsidRPr="002E0A7F" w:rsidRDefault="002731BA" w:rsidP="002731B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27FAC8B5" w14:textId="27F768C8" w:rsidR="002731BA" w:rsidRPr="002E0A7F" w:rsidRDefault="002731BA" w:rsidP="002731B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formularea de recomandări privind comportamentul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atitudinea în biserică;</w:t>
            </w:r>
          </w:p>
          <w:p w14:paraId="5AF286EB" w14:textId="5A48A02A" w:rsidR="002731BA" w:rsidRPr="002E0A7F" w:rsidRDefault="002731BA" w:rsidP="002731B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completarea spa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iilor lacunare cu obiectele potrivite pentru igienă</w:t>
            </w:r>
          </w:p>
          <w:p w14:paraId="785DE3C3" w14:textId="70F4E494" w:rsidR="00F8527E" w:rsidRPr="002E0A7F" w:rsidRDefault="002731BA" w:rsidP="002731BA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crearea de 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ă între cuvinte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imagini</w:t>
            </w:r>
          </w:p>
        </w:tc>
        <w:tc>
          <w:tcPr>
            <w:tcW w:w="213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7B3DD" w14:textId="1D58857B" w:rsidR="00F8527E" w:rsidRPr="002E0A7F" w:rsidRDefault="00F8527E" w:rsidP="000D728E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Evaluare complementară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AD4B00" w14:textId="77777777" w:rsidR="00F8527E" w:rsidRPr="002E0A7F" w:rsidRDefault="000A5CF7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71-72</w:t>
            </w:r>
          </w:p>
          <w:p w14:paraId="6DBC0138" w14:textId="73F71591" w:rsidR="000A5CF7" w:rsidRPr="002E0A7F" w:rsidRDefault="00AF09C7" w:rsidP="000D728E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carioci, markere, creioane colorate, materiale textile, reviste, ziare, coli colorate</w:t>
            </w:r>
          </w:p>
        </w:tc>
        <w:tc>
          <w:tcPr>
            <w:tcW w:w="1843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87BCAD" w14:textId="17B2A098" w:rsidR="00F8527E" w:rsidRPr="002E0A7F" w:rsidRDefault="000A5CF7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complementară prin PROIECT</w:t>
            </w:r>
          </w:p>
        </w:tc>
        <w:tc>
          <w:tcPr>
            <w:tcW w:w="85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525E1216" w14:textId="46482A66" w:rsidR="00F8527E" w:rsidRPr="002E0A7F" w:rsidRDefault="00F8527E" w:rsidP="000D728E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3" w:hanging="33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S34</w:t>
            </w:r>
          </w:p>
        </w:tc>
      </w:tr>
    </w:tbl>
    <w:p w14:paraId="21246947" w14:textId="77777777" w:rsidR="00775D12" w:rsidRPr="002E0A7F" w:rsidRDefault="00775D12" w:rsidP="00EF6946">
      <w:pPr>
        <w:pStyle w:val="Titluunitate"/>
        <w:spacing w:line="240" w:lineRule="auto"/>
        <w:ind w:firstLine="0"/>
        <w:jc w:val="left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0CE787D0" w14:textId="77777777" w:rsidR="00775D12" w:rsidRPr="002E0A7F" w:rsidRDefault="00775D12" w:rsidP="000D728E">
      <w:pPr>
        <w:pStyle w:val="Titluunitate"/>
        <w:spacing w:line="240" w:lineRule="auto"/>
        <w:ind w:firstLine="0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2951E0D3" w14:textId="4919EF37" w:rsidR="00395699" w:rsidRPr="002E0A7F" w:rsidRDefault="00395699" w:rsidP="000D728E">
      <w:pPr>
        <w:pStyle w:val="Titluunitate"/>
        <w:spacing w:line="240" w:lineRule="auto"/>
        <w:ind w:firstLine="0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RECAPITULARE </w:t>
      </w:r>
      <w:r w:rsidR="004A06E1">
        <w:rPr>
          <w:rFonts w:ascii="Times New Roman" w:hAnsi="Times New Roman" w:cs="Times New Roman"/>
          <w:color w:val="002060"/>
          <w:spacing w:val="-2"/>
          <w:sz w:val="24"/>
          <w:szCs w:val="24"/>
        </w:rPr>
        <w:t>Ș</w:t>
      </w:r>
      <w:r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>I EVALUARE FINALĂ</w:t>
      </w:r>
      <w:r w:rsidR="00872416" w:rsidRPr="002E0A7F">
        <w:rPr>
          <w:rFonts w:ascii="Times New Roman" w:hAnsi="Times New Roman" w:cs="Times New Roman"/>
          <w:color w:val="002060"/>
          <w:spacing w:val="-2"/>
          <w:sz w:val="24"/>
          <w:szCs w:val="24"/>
        </w:rPr>
        <w:t xml:space="preserve"> </w:t>
      </w:r>
      <w:r w:rsidR="00B46A88" w:rsidRPr="002E0A7F">
        <w:rPr>
          <w:rFonts w:ascii="Times New Roman" w:hAnsi="Times New Roman" w:cs="Times New Roman"/>
          <w:color w:val="002060"/>
          <w:sz w:val="24"/>
          <w:szCs w:val="24"/>
        </w:rPr>
        <w:t>/ Modulul IV: S35 – S36</w:t>
      </w:r>
    </w:p>
    <w:p w14:paraId="452AC336" w14:textId="77777777" w:rsidR="00395699" w:rsidRPr="002E0A7F" w:rsidRDefault="00395699" w:rsidP="000D728E">
      <w:pPr>
        <w:pStyle w:val="Titluunitate"/>
        <w:spacing w:line="240" w:lineRule="auto"/>
        <w:ind w:firstLine="0"/>
        <w:rPr>
          <w:rFonts w:ascii="Times New Roman" w:hAnsi="Times New Roman" w:cs="Times New Roman"/>
          <w:caps/>
          <w:color w:val="002060"/>
          <w:sz w:val="24"/>
          <w:szCs w:val="24"/>
        </w:rPr>
      </w:pPr>
    </w:p>
    <w:p w14:paraId="148FD02D" w14:textId="77777777" w:rsidR="00395699" w:rsidRPr="002E0A7F" w:rsidRDefault="00395699" w:rsidP="000D728E">
      <w:pPr>
        <w:pStyle w:val="Titluunitate"/>
        <w:tabs>
          <w:tab w:val="left" w:pos="12165"/>
        </w:tabs>
        <w:spacing w:line="240" w:lineRule="auto"/>
        <w:ind w:firstLine="0"/>
        <w:jc w:val="left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2E0A7F">
        <w:rPr>
          <w:rFonts w:ascii="Times New Roman" w:hAnsi="Times New Roman" w:cs="Times New Roman"/>
          <w:caps/>
          <w:color w:val="002060"/>
          <w:sz w:val="24"/>
          <w:szCs w:val="24"/>
        </w:rPr>
        <w:tab/>
      </w:r>
    </w:p>
    <w:p w14:paraId="6C3214DA" w14:textId="77777777" w:rsidR="00395699" w:rsidRPr="002E0A7F" w:rsidRDefault="00395699" w:rsidP="000D728E">
      <w:pPr>
        <w:tabs>
          <w:tab w:val="left" w:pos="460"/>
          <w:tab w:val="left" w:pos="70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</w:pPr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AF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frontală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AI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individuală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AP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perechi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; AG </w:t>
      </w:r>
      <w:proofErr w:type="gram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– 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activitate</w:t>
      </w:r>
      <w:proofErr w:type="spellEnd"/>
      <w:proofErr w:type="gram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în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grupuri</w:t>
      </w:r>
      <w:proofErr w:type="spellEnd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 xml:space="preserve"> </w:t>
      </w:r>
      <w:proofErr w:type="spellStart"/>
      <w:r w:rsidRPr="002E0A7F">
        <w:rPr>
          <w:rFonts w:ascii="Times New Roman" w:hAnsi="Times New Roman"/>
          <w:b/>
          <w:bCs/>
          <w:color w:val="002060"/>
          <w:sz w:val="24"/>
          <w:szCs w:val="24"/>
          <w:lang w:val="en-GB"/>
        </w:rPr>
        <w:t>mici</w:t>
      </w:r>
      <w:proofErr w:type="spellEnd"/>
    </w:p>
    <w:tbl>
      <w:tblPr>
        <w:tblW w:w="14742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318"/>
        <w:gridCol w:w="2268"/>
        <w:gridCol w:w="1985"/>
        <w:gridCol w:w="1701"/>
        <w:gridCol w:w="850"/>
      </w:tblGrid>
      <w:tr w:rsidR="00395699" w:rsidRPr="002E0A7F" w14:paraId="041BA2F2" w14:textId="77777777" w:rsidTr="00E31306">
        <w:trPr>
          <w:trHeight w:val="529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56EC79" w14:textId="373F38A1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Competen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 specifice</w:t>
            </w: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BAD2C6" w14:textId="43C8B326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Activită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 de învă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are</w:t>
            </w:r>
          </w:p>
          <w:p w14:paraId="2F34B03A" w14:textId="2317576D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specifice fiecărei lec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5960B0" w14:textId="78549DFB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Con</w:t>
            </w:r>
            <w:r w:rsidR="004A06E1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ț</w:t>
            </w: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inuturi (detalieri)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6DEFB94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Resurse</w:t>
            </w:r>
          </w:p>
          <w:p w14:paraId="13664D16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A8032E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Evaluare</w:t>
            </w:r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00B0F0"/>
          </w:tcPr>
          <w:p w14:paraId="068EF2C7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Săptă-</w:t>
            </w:r>
          </w:p>
          <w:p w14:paraId="35046175" w14:textId="77777777" w:rsidR="00395699" w:rsidRPr="002E0A7F" w:rsidRDefault="00395699" w:rsidP="000D728E">
            <w:pPr>
              <w:pStyle w:val="Frspaiere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color w:val="002060"/>
                <w:sz w:val="24"/>
                <w:szCs w:val="24"/>
                <w:lang w:val="it-IT"/>
              </w:rPr>
              <w:t>mâna</w:t>
            </w:r>
          </w:p>
        </w:tc>
      </w:tr>
      <w:tr w:rsidR="00EF6946" w:rsidRPr="002E0A7F" w14:paraId="22DA92EE" w14:textId="77777777" w:rsidTr="00A05926">
        <w:trPr>
          <w:trHeight w:val="170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58701" w14:textId="77777777" w:rsidR="00EF6946" w:rsidRPr="002E0A7F" w:rsidRDefault="00EF6946" w:rsidP="00EF6946">
            <w:pPr>
              <w:pStyle w:val="TableParagraph"/>
              <w:ind w:left="58"/>
              <w:jc w:val="center"/>
              <w:rPr>
                <w:color w:val="FFFFFF"/>
                <w:w w:val="105"/>
                <w:sz w:val="24"/>
                <w:szCs w:val="24"/>
              </w:rPr>
            </w:pPr>
            <w:r w:rsidRPr="002E0A7F">
              <w:rPr>
                <w:color w:val="FFFFFF"/>
                <w:w w:val="105"/>
                <w:sz w:val="24"/>
                <w:szCs w:val="24"/>
              </w:rPr>
              <w:t xml:space="preserve">1.1; 1.2; 1.3; </w:t>
            </w:r>
          </w:p>
          <w:p w14:paraId="6BF90EDF" w14:textId="77777777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w w:val="10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FFFFFF"/>
                <w:w w:val="105"/>
                <w:sz w:val="24"/>
                <w:szCs w:val="24"/>
              </w:rPr>
              <w:t>2.2; 31.1</w:t>
            </w:r>
          </w:p>
          <w:p w14:paraId="3346BE6F" w14:textId="791A8C3D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BC753A" w14:textId="77777777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-Scurtă recapitulare</w:t>
            </w:r>
          </w:p>
          <w:p w14:paraId="74EA016B" w14:textId="70C4384D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exerci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 variate, cuprinse în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 de evaluare</w:t>
            </w:r>
          </w:p>
          <w:p w14:paraId="50454D6C" w14:textId="77777777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 formularea de recomandări privind păstrarea participarea la slujbele Bisericii, la comportament;</w:t>
            </w:r>
          </w:p>
          <w:p w14:paraId="0DB80347" w14:textId="11B914E9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completarea spa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iilor lacunare cu obiectele potrivite pentru igienă</w:t>
            </w:r>
          </w:p>
          <w:p w14:paraId="67626281" w14:textId="44ED9786" w:rsidR="00EF6946" w:rsidRPr="002E0A7F" w:rsidRDefault="00EF6946" w:rsidP="00EF6946">
            <w:pPr>
              <w:numPr>
                <w:ilvl w:val="0"/>
                <w:numId w:val="15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crearea de coresponden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ă între cuvinte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imagini</w:t>
            </w:r>
          </w:p>
          <w:p w14:paraId="24859F37" w14:textId="1159C1EA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 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ii de analiză a unor comportamente care încalcă valorile morale</w:t>
            </w:r>
          </w:p>
          <w:p w14:paraId="3539C265" w14:textId="75D1B4D8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-dialoguri pe teme privind colaborarea în diferite grupuri de apartenen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ă</w:t>
            </w:r>
          </w:p>
          <w:p w14:paraId="03E36620" w14:textId="54068A57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-exerci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 xml:space="preserve">ii de identificare a unor elemente de diversitate </w:t>
            </w:r>
          </w:p>
          <w:p w14:paraId="45D18D67" w14:textId="0EABD30C" w:rsidR="002E0A7F" w:rsidRPr="002E0A7F" w:rsidRDefault="002E0A7F" w:rsidP="002E0A7F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-formularea unor enun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uri simple, utilizând cuvinte din domeniul religios-moral</w:t>
            </w:r>
          </w:p>
          <w:p w14:paraId="1DCB8A4E" w14:textId="77777777" w:rsidR="002E0A7F" w:rsidRPr="002E0A7F" w:rsidRDefault="002E0A7F" w:rsidP="00EF6946">
            <w:pPr>
              <w:numPr>
                <w:ilvl w:val="0"/>
                <w:numId w:val="15"/>
              </w:num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</w:p>
          <w:p w14:paraId="571FF19B" w14:textId="77777777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i/>
                <w:color w:val="002060"/>
                <w:w w:val="9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DB3D97" w14:textId="4469D30B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Recapitulare finală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AD22138" w14:textId="77777777" w:rsidR="00EF6946" w:rsidRPr="002E0A7F" w:rsidRDefault="00EF6946" w:rsidP="00EF694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92</w:t>
            </w:r>
          </w:p>
          <w:p w14:paraId="72A4C08B" w14:textId="5A511B1D" w:rsidR="00EF6946" w:rsidRPr="002E0A7F" w:rsidRDefault="00EF6946" w:rsidP="00EF694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carioci, markere, creioane colorate, materiale textile, reviste, ziare, coli colorate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81353" w14:textId="77777777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3D5A44B3" w14:textId="0BFE47A3" w:rsidR="00EF6946" w:rsidRPr="002E0A7F" w:rsidRDefault="00EF6946" w:rsidP="00EF6946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4B0A4FEF" w14:textId="77777777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7DBEC7D2" w14:textId="65A9538C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1B04D135" w14:textId="748A0318" w:rsidR="00EF6946" w:rsidRPr="002E0A7F" w:rsidRDefault="00EF6946" w:rsidP="00EF6946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54" w:hanging="154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S35</w:t>
            </w:r>
          </w:p>
        </w:tc>
      </w:tr>
      <w:tr w:rsidR="00EF6946" w:rsidRPr="002E0A7F" w14:paraId="50D748DA" w14:textId="77777777" w:rsidTr="00A05926">
        <w:trPr>
          <w:trHeight w:val="1503"/>
        </w:trPr>
        <w:tc>
          <w:tcPr>
            <w:tcW w:w="162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7030A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A5AE92" w14:textId="77777777" w:rsidR="00EF6946" w:rsidRPr="002E0A7F" w:rsidRDefault="00EF6946" w:rsidP="00EF6946">
            <w:pPr>
              <w:pStyle w:val="TableParagraph"/>
              <w:ind w:left="58"/>
              <w:jc w:val="center"/>
              <w:rPr>
                <w:color w:val="FFFFFF"/>
                <w:w w:val="105"/>
                <w:sz w:val="24"/>
                <w:szCs w:val="24"/>
              </w:rPr>
            </w:pPr>
            <w:r w:rsidRPr="002E0A7F">
              <w:rPr>
                <w:color w:val="FFFFFF"/>
                <w:w w:val="105"/>
                <w:sz w:val="24"/>
                <w:szCs w:val="24"/>
              </w:rPr>
              <w:lastRenderedPageBreak/>
              <w:t xml:space="preserve">1.1; 1.2; 1.3; </w:t>
            </w:r>
          </w:p>
          <w:p w14:paraId="082704D0" w14:textId="77777777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color w:val="FFFFFF"/>
                <w:w w:val="10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FFFFFF"/>
                <w:w w:val="105"/>
                <w:sz w:val="24"/>
                <w:szCs w:val="24"/>
              </w:rPr>
              <w:t>2.2; 31.1</w:t>
            </w:r>
          </w:p>
          <w:p w14:paraId="3643828A" w14:textId="4BD2DAC6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it-IT"/>
              </w:rPr>
            </w:pPr>
          </w:p>
        </w:tc>
        <w:tc>
          <w:tcPr>
            <w:tcW w:w="631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F05715" w14:textId="547C75F6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sz w:val="24"/>
                <w:szCs w:val="24"/>
              </w:rPr>
              <w:t>-formularea unor enun</w:t>
            </w:r>
            <w:r w:rsidR="004A06E1">
              <w:rPr>
                <w:rFonts w:ascii="Times New Roman" w:hAnsi="Times New Roman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sz w:val="24"/>
                <w:szCs w:val="24"/>
              </w:rPr>
              <w:t>uri, utilizând cuvinte din domeniul religios-moral</w:t>
            </w:r>
          </w:p>
          <w:p w14:paraId="2E49B153" w14:textId="162D313B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unor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e din Manualul </w:t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letric</w:t>
            </w:r>
            <w:proofErr w:type="spellEnd"/>
          </w:p>
          <w:p w14:paraId="150635FB" w14:textId="78F984E4" w:rsidR="00EF6946" w:rsidRPr="002E0A7F" w:rsidRDefault="00EF6946" w:rsidP="00EF6946">
            <w:pPr>
              <w:tabs>
                <w:tab w:val="left" w:pos="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-rezolvarea fi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elor de evaluare din manualul digital</w:t>
            </w:r>
          </w:p>
        </w:tc>
        <w:tc>
          <w:tcPr>
            <w:tcW w:w="2268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478FCC" w14:textId="7E1595BE" w:rsidR="00EF6946" w:rsidRPr="002E0A7F" w:rsidRDefault="00EF6946" w:rsidP="00EF6946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Evaluare finală</w:t>
            </w:r>
          </w:p>
        </w:tc>
        <w:tc>
          <w:tcPr>
            <w:tcW w:w="1985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D1E8DCA" w14:textId="77777777" w:rsidR="00EF6946" w:rsidRPr="002E0A7F" w:rsidRDefault="00EF6946" w:rsidP="00EF694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Manual, </w:t>
            </w:r>
            <w:r w:rsidRPr="002E0A7F">
              <w:rPr>
                <w:rFonts w:ascii="Times New Roman" w:hAnsi="Times New Roman"/>
                <w:b/>
                <w:bCs/>
                <w:color w:val="002060"/>
                <w:w w:val="95"/>
                <w:sz w:val="24"/>
                <w:szCs w:val="24"/>
              </w:rPr>
              <w:t>p. 93</w:t>
            </w:r>
          </w:p>
          <w:p w14:paraId="47DB21A2" w14:textId="38324A49" w:rsidR="00EF6946" w:rsidRPr="002E0A7F" w:rsidRDefault="00EF6946" w:rsidP="00EF6946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carioci, markere, creioane colorate, materiale textile, reviste, ziare, coli colorate</w:t>
            </w:r>
          </w:p>
        </w:tc>
        <w:tc>
          <w:tcPr>
            <w:tcW w:w="1701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F705E4" w14:textId="77777777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 orală</w:t>
            </w:r>
          </w:p>
          <w:p w14:paraId="3EA9C21C" w14:textId="2B7915DD" w:rsidR="00EF6946" w:rsidRPr="002E0A7F" w:rsidRDefault="00EF6946" w:rsidP="00EF6946">
            <w:pPr>
              <w:tabs>
                <w:tab w:val="left" w:pos="0"/>
                <w:tab w:val="left" w:pos="5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57" w:hanging="57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evaluarea emo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 xml:space="preserve">iilor 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ș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 a atitudinii cu ajutorul observa</w:t>
            </w:r>
            <w:r w:rsidR="004A06E1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ț</w:t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iei sistematice</w:t>
            </w:r>
          </w:p>
          <w:p w14:paraId="1188948D" w14:textId="77777777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autoevaluare</w:t>
            </w:r>
          </w:p>
          <w:p w14:paraId="06F8762F" w14:textId="3FB799AC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sym w:font="Wingdings" w:char="F09F"/>
            </w:r>
            <w:proofErr w:type="spellStart"/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interevaluare</w:t>
            </w:r>
            <w:proofErr w:type="spellEnd"/>
          </w:p>
        </w:tc>
        <w:tc>
          <w:tcPr>
            <w:tcW w:w="850" w:type="dxa"/>
            <w:tcBorders>
              <w:top w:val="single" w:sz="4" w:space="0" w:color="0019E5"/>
              <w:left w:val="single" w:sz="4" w:space="0" w:color="0019E5"/>
              <w:bottom w:val="single" w:sz="4" w:space="0" w:color="0019E5"/>
              <w:right w:val="single" w:sz="4" w:space="0" w:color="0019E5"/>
            </w:tcBorders>
          </w:tcPr>
          <w:p w14:paraId="04DA96C9" w14:textId="7C58AC6E" w:rsidR="00EF6946" w:rsidRPr="002E0A7F" w:rsidRDefault="00EF6946" w:rsidP="00EF6946">
            <w:pPr>
              <w:tabs>
                <w:tab w:val="left" w:pos="57"/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 w:hanging="360"/>
              <w:jc w:val="center"/>
              <w:textAlignment w:val="center"/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</w:pPr>
            <w:r w:rsidRPr="002E0A7F">
              <w:rPr>
                <w:rFonts w:ascii="Times New Roman" w:hAnsi="Times New Roman"/>
                <w:color w:val="002060"/>
                <w:w w:val="95"/>
                <w:sz w:val="24"/>
                <w:szCs w:val="24"/>
              </w:rPr>
              <w:t>S36</w:t>
            </w:r>
          </w:p>
        </w:tc>
      </w:tr>
    </w:tbl>
    <w:p w14:paraId="6E12B6FF" w14:textId="77777777" w:rsidR="00395699" w:rsidRPr="002E0A7F" w:rsidRDefault="00395699" w:rsidP="000D728E">
      <w:pPr>
        <w:pStyle w:val="TTYYTTLLUU"/>
        <w:spacing w:line="240" w:lineRule="auto"/>
        <w:ind w:firstLine="0"/>
        <w:jc w:val="left"/>
        <w:rPr>
          <w:rFonts w:ascii="Times New Roman" w:hAnsi="Times New Roman" w:cs="Times New Roman"/>
          <w:color w:val="002060"/>
        </w:rPr>
      </w:pPr>
    </w:p>
    <w:p w14:paraId="5F0352BD" w14:textId="77777777" w:rsidR="00BA358F" w:rsidRPr="002E0A7F" w:rsidRDefault="00BA358F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1D8A117A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54CD2F9D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5EA88003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0143D51A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2252EA0A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61E93FD3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4C425DDA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29174E69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7E27E04B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5AD48864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26815AF1" w14:textId="77777777" w:rsidR="00C70326" w:rsidRPr="002E0A7F" w:rsidRDefault="00C70326" w:rsidP="000D728E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  <w:lang w:val="en-GB"/>
        </w:rPr>
      </w:pPr>
    </w:p>
    <w:p w14:paraId="5067C6F6" w14:textId="77777777" w:rsidR="00395699" w:rsidRPr="002E0A7F" w:rsidRDefault="00395699" w:rsidP="000D728E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002060"/>
          <w:spacing w:val="-4"/>
          <w:sz w:val="24"/>
          <w:szCs w:val="24"/>
        </w:rPr>
      </w:pPr>
    </w:p>
    <w:p w14:paraId="38489B2B" w14:textId="77777777" w:rsidR="00395699" w:rsidRPr="002E0A7F" w:rsidRDefault="00395699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aps/>
          <w:color w:val="002060"/>
          <w:spacing w:val="-3"/>
          <w:sz w:val="24"/>
          <w:szCs w:val="24"/>
        </w:rPr>
      </w:pPr>
    </w:p>
    <w:p w14:paraId="54758541" w14:textId="77777777" w:rsidR="00B72F2D" w:rsidRPr="002E0A7F" w:rsidRDefault="00B72F2D" w:rsidP="000D728E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/>
          <w:b/>
          <w:bCs/>
          <w:color w:val="002060"/>
          <w:spacing w:val="-3"/>
          <w:sz w:val="24"/>
          <w:szCs w:val="24"/>
        </w:rPr>
      </w:pPr>
    </w:p>
    <w:sectPr w:rsidR="00B72F2D" w:rsidRPr="002E0A7F" w:rsidSect="00176702">
      <w:footerReference w:type="default" r:id="rId8"/>
      <w:pgSz w:w="15840" w:h="12240" w:orient="landscape"/>
      <w:pgMar w:top="568" w:right="672" w:bottom="127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1EA0" w14:textId="77777777" w:rsidR="001B5C18" w:rsidRDefault="001B5C18" w:rsidP="00A9710E">
      <w:pPr>
        <w:spacing w:after="0" w:line="240" w:lineRule="auto"/>
      </w:pPr>
      <w:r>
        <w:separator/>
      </w:r>
    </w:p>
  </w:endnote>
  <w:endnote w:type="continuationSeparator" w:id="0">
    <w:p w14:paraId="2BA6A3CF" w14:textId="77777777" w:rsidR="001B5C18" w:rsidRDefault="001B5C18" w:rsidP="00A9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 Light Semi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Semi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CD47" w14:textId="340E2A49" w:rsidR="004A06E1" w:rsidRDefault="004A06E1">
    <w:pPr>
      <w:pStyle w:val="Subsol"/>
    </w:pPr>
    <w:r w:rsidRPr="00B20E66">
      <w:t xml:space="preserve">©Editura CD PRESS | Planificare și proiectare | </w:t>
    </w:r>
    <w:r>
      <w:t>Religie. Cultul ortodox</w:t>
    </w:r>
    <w:r w:rsidRPr="00B20E66">
      <w:t xml:space="preserve">. Manual pentru clasa </w:t>
    </w:r>
    <w:r>
      <w:t>I</w:t>
    </w:r>
    <w:r w:rsidRPr="00B20E6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50C9" w14:textId="77777777" w:rsidR="001B5C18" w:rsidRDefault="001B5C18" w:rsidP="00A9710E">
      <w:pPr>
        <w:spacing w:after="0" w:line="240" w:lineRule="auto"/>
      </w:pPr>
      <w:r>
        <w:separator/>
      </w:r>
    </w:p>
  </w:footnote>
  <w:footnote w:type="continuationSeparator" w:id="0">
    <w:p w14:paraId="59E2B8E4" w14:textId="77777777" w:rsidR="001B5C18" w:rsidRDefault="001B5C18" w:rsidP="00A9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BDA"/>
    <w:multiLevelType w:val="hybridMultilevel"/>
    <w:tmpl w:val="3396517A"/>
    <w:lvl w:ilvl="0" w:tplc="058E735C">
      <w:start w:val="7"/>
      <w:numFmt w:val="bullet"/>
      <w:lvlText w:val="-"/>
      <w:lvlJc w:val="left"/>
      <w:pPr>
        <w:ind w:left="420" w:hanging="360"/>
      </w:pPr>
      <w:rPr>
        <w:rFonts w:ascii="Myriad Pro" w:eastAsia="Times New Roman" w:hAnsi="Myriad Pro" w:cs="Myriad Pro Light SemiCon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2F7164"/>
    <w:multiLevelType w:val="hybridMultilevel"/>
    <w:tmpl w:val="E0608408"/>
    <w:lvl w:ilvl="0" w:tplc="A88EDE26">
      <w:start w:val="1"/>
      <w:numFmt w:val="bullet"/>
      <w:lvlText w:val="-"/>
      <w:lvlJc w:val="left"/>
      <w:pPr>
        <w:ind w:left="480" w:hanging="360"/>
      </w:pPr>
      <w:rPr>
        <w:rFonts w:ascii="Myriad Pro" w:eastAsia="Times New Roman" w:hAnsi="Myriad Pro" w:cs="Myriad Pro Light SemiCond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EC64F64"/>
    <w:multiLevelType w:val="multilevel"/>
    <w:tmpl w:val="DD327EF4"/>
    <w:lvl w:ilvl="0">
      <w:start w:val="1"/>
      <w:numFmt w:val="decimal"/>
      <w:lvlText w:val="%1."/>
      <w:lvlJc w:val="left"/>
      <w:pPr>
        <w:ind w:left="390" w:hanging="390"/>
      </w:pPr>
      <w:rPr>
        <w:rFonts w:cs="Myriad Pro SemiCond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Myriad Pro SemiCond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yriad Pro SemiCond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Myriad Pro SemiCond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Myriad Pro SemiCond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Myriad Pro SemiCond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Myriad Pro SemiCond" w:hint="default"/>
        <w:b w:val="0"/>
        <w:sz w:val="24"/>
      </w:rPr>
    </w:lvl>
  </w:abstractNum>
  <w:abstractNum w:abstractNumId="3" w15:restartNumberingAfterBreak="0">
    <w:nsid w:val="212D7774"/>
    <w:multiLevelType w:val="hybridMultilevel"/>
    <w:tmpl w:val="50FC347A"/>
    <w:lvl w:ilvl="0" w:tplc="BBD0AD78">
      <w:start w:val="3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2C35"/>
    <w:multiLevelType w:val="hybridMultilevel"/>
    <w:tmpl w:val="55FAD40A"/>
    <w:lvl w:ilvl="0" w:tplc="163EBF60">
      <w:start w:val="1"/>
      <w:numFmt w:val="decimal"/>
      <w:lvlText w:val="%1."/>
      <w:lvlJc w:val="left"/>
      <w:pPr>
        <w:ind w:left="44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26582B36"/>
    <w:multiLevelType w:val="hybridMultilevel"/>
    <w:tmpl w:val="3B5A38FA"/>
    <w:lvl w:ilvl="0" w:tplc="768078E4">
      <w:start w:val="3"/>
      <w:numFmt w:val="bullet"/>
      <w:lvlText w:val="-"/>
      <w:lvlJc w:val="left"/>
      <w:pPr>
        <w:ind w:left="44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30A152C4"/>
    <w:multiLevelType w:val="hybridMultilevel"/>
    <w:tmpl w:val="D0863388"/>
    <w:lvl w:ilvl="0" w:tplc="AC0490A0">
      <w:start w:val="2"/>
      <w:numFmt w:val="bullet"/>
      <w:lvlText w:val="-"/>
      <w:lvlJc w:val="left"/>
      <w:pPr>
        <w:ind w:left="4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03E3EDD"/>
    <w:multiLevelType w:val="hybridMultilevel"/>
    <w:tmpl w:val="9FE49862"/>
    <w:lvl w:ilvl="0" w:tplc="1D26C37A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05AF4"/>
    <w:multiLevelType w:val="hybridMultilevel"/>
    <w:tmpl w:val="5610379A"/>
    <w:lvl w:ilvl="0" w:tplc="61128EF2">
      <w:start w:val="1"/>
      <w:numFmt w:val="bullet"/>
      <w:lvlText w:val="-"/>
      <w:lvlJc w:val="left"/>
      <w:pPr>
        <w:ind w:left="420" w:hanging="360"/>
      </w:pPr>
      <w:rPr>
        <w:rFonts w:ascii="Myriad Pro" w:eastAsia="Times New Roman" w:hAnsi="Myriad Pro" w:cs="Myriad Pro Light SemiCon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604255A"/>
    <w:multiLevelType w:val="hybridMultilevel"/>
    <w:tmpl w:val="B0926008"/>
    <w:lvl w:ilvl="0" w:tplc="E0CCB3E4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90912"/>
    <w:multiLevelType w:val="hybridMultilevel"/>
    <w:tmpl w:val="2A82489A"/>
    <w:lvl w:ilvl="0" w:tplc="6866715A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Myriad Pro Light SemiC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77814"/>
    <w:multiLevelType w:val="hybridMultilevel"/>
    <w:tmpl w:val="D26C067C"/>
    <w:lvl w:ilvl="0" w:tplc="31946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7E5A"/>
    <w:multiLevelType w:val="hybridMultilevel"/>
    <w:tmpl w:val="DC8A42B4"/>
    <w:lvl w:ilvl="0" w:tplc="1B420CBC">
      <w:start w:val="2"/>
      <w:numFmt w:val="bullet"/>
      <w:lvlText w:val="-"/>
      <w:lvlJc w:val="left"/>
      <w:pPr>
        <w:ind w:left="440" w:hanging="360"/>
      </w:pPr>
      <w:rPr>
        <w:rFonts w:ascii="Myriad Pro" w:eastAsia="Times New Roman" w:hAnsi="Myriad Pro" w:cs="Myriad Pro Light SemiCond" w:hint="default"/>
      </w:rPr>
    </w:lvl>
    <w:lvl w:ilvl="1" w:tplc="0418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75CF636B"/>
    <w:multiLevelType w:val="hybridMultilevel"/>
    <w:tmpl w:val="AB382DC4"/>
    <w:lvl w:ilvl="0" w:tplc="31946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E21CD"/>
    <w:multiLevelType w:val="hybridMultilevel"/>
    <w:tmpl w:val="C8E20B02"/>
    <w:lvl w:ilvl="0" w:tplc="31946F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23831">
    <w:abstractNumId w:val="5"/>
  </w:num>
  <w:num w:numId="2" w16cid:durableId="1282152193">
    <w:abstractNumId w:val="3"/>
  </w:num>
  <w:num w:numId="3" w16cid:durableId="828980803">
    <w:abstractNumId w:val="12"/>
  </w:num>
  <w:num w:numId="4" w16cid:durableId="1349134984">
    <w:abstractNumId w:val="6"/>
  </w:num>
  <w:num w:numId="5" w16cid:durableId="1579174468">
    <w:abstractNumId w:val="7"/>
  </w:num>
  <w:num w:numId="6" w16cid:durableId="1699310441">
    <w:abstractNumId w:val="0"/>
  </w:num>
  <w:num w:numId="7" w16cid:durableId="2039238622">
    <w:abstractNumId w:val="10"/>
  </w:num>
  <w:num w:numId="8" w16cid:durableId="731658080">
    <w:abstractNumId w:val="9"/>
  </w:num>
  <w:num w:numId="9" w16cid:durableId="783302676">
    <w:abstractNumId w:val="1"/>
  </w:num>
  <w:num w:numId="10" w16cid:durableId="1875845948">
    <w:abstractNumId w:val="8"/>
  </w:num>
  <w:num w:numId="11" w16cid:durableId="1518345571">
    <w:abstractNumId w:val="2"/>
  </w:num>
  <w:num w:numId="12" w16cid:durableId="93550864">
    <w:abstractNumId w:val="4"/>
  </w:num>
  <w:num w:numId="13" w16cid:durableId="651250693">
    <w:abstractNumId w:val="13"/>
  </w:num>
  <w:num w:numId="14" w16cid:durableId="1917545962">
    <w:abstractNumId w:val="14"/>
  </w:num>
  <w:num w:numId="15" w16cid:durableId="1280143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CFF"/>
    <w:rsid w:val="000259C9"/>
    <w:rsid w:val="00031170"/>
    <w:rsid w:val="00037984"/>
    <w:rsid w:val="000478C9"/>
    <w:rsid w:val="0005141C"/>
    <w:rsid w:val="00053870"/>
    <w:rsid w:val="0006501F"/>
    <w:rsid w:val="00065930"/>
    <w:rsid w:val="000659F2"/>
    <w:rsid w:val="00066B4F"/>
    <w:rsid w:val="00074D7D"/>
    <w:rsid w:val="00075F41"/>
    <w:rsid w:val="00075F93"/>
    <w:rsid w:val="0008253B"/>
    <w:rsid w:val="000878C4"/>
    <w:rsid w:val="00094409"/>
    <w:rsid w:val="000A161C"/>
    <w:rsid w:val="000A5CF7"/>
    <w:rsid w:val="000A7FC4"/>
    <w:rsid w:val="000B3C6D"/>
    <w:rsid w:val="000B6F41"/>
    <w:rsid w:val="000B7F37"/>
    <w:rsid w:val="000C5618"/>
    <w:rsid w:val="000D028C"/>
    <w:rsid w:val="000D2541"/>
    <w:rsid w:val="000D2616"/>
    <w:rsid w:val="000D728E"/>
    <w:rsid w:val="000E2B1A"/>
    <w:rsid w:val="000E2D2D"/>
    <w:rsid w:val="000E3710"/>
    <w:rsid w:val="000E5D57"/>
    <w:rsid w:val="000F3C59"/>
    <w:rsid w:val="000F6A93"/>
    <w:rsid w:val="00103AAD"/>
    <w:rsid w:val="00106BD1"/>
    <w:rsid w:val="001124BA"/>
    <w:rsid w:val="00114F2A"/>
    <w:rsid w:val="00121613"/>
    <w:rsid w:val="00124B0A"/>
    <w:rsid w:val="00125163"/>
    <w:rsid w:val="001316BA"/>
    <w:rsid w:val="00131FA7"/>
    <w:rsid w:val="0013220C"/>
    <w:rsid w:val="00135AE4"/>
    <w:rsid w:val="00151E29"/>
    <w:rsid w:val="0015319B"/>
    <w:rsid w:val="00155CD6"/>
    <w:rsid w:val="00157298"/>
    <w:rsid w:val="001604AB"/>
    <w:rsid w:val="00160E00"/>
    <w:rsid w:val="00167ECF"/>
    <w:rsid w:val="001723FC"/>
    <w:rsid w:val="00175C11"/>
    <w:rsid w:val="00176702"/>
    <w:rsid w:val="00187EED"/>
    <w:rsid w:val="00190DED"/>
    <w:rsid w:val="001B478A"/>
    <w:rsid w:val="001B5C18"/>
    <w:rsid w:val="001B643B"/>
    <w:rsid w:val="001C048D"/>
    <w:rsid w:val="001C4AFF"/>
    <w:rsid w:val="001C7C58"/>
    <w:rsid w:val="001E153F"/>
    <w:rsid w:val="001E6BA1"/>
    <w:rsid w:val="001F6D66"/>
    <w:rsid w:val="001F7949"/>
    <w:rsid w:val="0020417A"/>
    <w:rsid w:val="0020663B"/>
    <w:rsid w:val="00207A37"/>
    <w:rsid w:val="00213594"/>
    <w:rsid w:val="0021557A"/>
    <w:rsid w:val="002157F4"/>
    <w:rsid w:val="00216498"/>
    <w:rsid w:val="002170C0"/>
    <w:rsid w:val="0021726D"/>
    <w:rsid w:val="0021785B"/>
    <w:rsid w:val="0024510F"/>
    <w:rsid w:val="002577AC"/>
    <w:rsid w:val="002625F2"/>
    <w:rsid w:val="002630F1"/>
    <w:rsid w:val="002634BB"/>
    <w:rsid w:val="0026416B"/>
    <w:rsid w:val="002731BA"/>
    <w:rsid w:val="002741C3"/>
    <w:rsid w:val="00274336"/>
    <w:rsid w:val="0027717E"/>
    <w:rsid w:val="00281530"/>
    <w:rsid w:val="00287729"/>
    <w:rsid w:val="00290973"/>
    <w:rsid w:val="002943E1"/>
    <w:rsid w:val="00295F88"/>
    <w:rsid w:val="002A1485"/>
    <w:rsid w:val="002A36CA"/>
    <w:rsid w:val="002B55C9"/>
    <w:rsid w:val="002B7790"/>
    <w:rsid w:val="002C470B"/>
    <w:rsid w:val="002D3C39"/>
    <w:rsid w:val="002E0A7F"/>
    <w:rsid w:val="002F7432"/>
    <w:rsid w:val="003043AC"/>
    <w:rsid w:val="00316E0F"/>
    <w:rsid w:val="00334CF7"/>
    <w:rsid w:val="0034122E"/>
    <w:rsid w:val="00342189"/>
    <w:rsid w:val="0034421B"/>
    <w:rsid w:val="00344855"/>
    <w:rsid w:val="00351140"/>
    <w:rsid w:val="00357078"/>
    <w:rsid w:val="00365899"/>
    <w:rsid w:val="00365E04"/>
    <w:rsid w:val="00386CEB"/>
    <w:rsid w:val="00393341"/>
    <w:rsid w:val="00395699"/>
    <w:rsid w:val="00395AB8"/>
    <w:rsid w:val="00397655"/>
    <w:rsid w:val="0039772F"/>
    <w:rsid w:val="003A4336"/>
    <w:rsid w:val="003A7F2A"/>
    <w:rsid w:val="003B553D"/>
    <w:rsid w:val="003C3B0C"/>
    <w:rsid w:val="003C78BF"/>
    <w:rsid w:val="003E14BC"/>
    <w:rsid w:val="003E1E29"/>
    <w:rsid w:val="003E4ABF"/>
    <w:rsid w:val="003E6029"/>
    <w:rsid w:val="003E7C50"/>
    <w:rsid w:val="003F2201"/>
    <w:rsid w:val="003F5E9C"/>
    <w:rsid w:val="003F75BB"/>
    <w:rsid w:val="004179E9"/>
    <w:rsid w:val="00435CF4"/>
    <w:rsid w:val="00437AD7"/>
    <w:rsid w:val="0044066F"/>
    <w:rsid w:val="004529C8"/>
    <w:rsid w:val="00463620"/>
    <w:rsid w:val="00475707"/>
    <w:rsid w:val="00476728"/>
    <w:rsid w:val="004932ED"/>
    <w:rsid w:val="0049371C"/>
    <w:rsid w:val="00497F70"/>
    <w:rsid w:val="004A06E1"/>
    <w:rsid w:val="004A7CCE"/>
    <w:rsid w:val="004B5316"/>
    <w:rsid w:val="004D17CF"/>
    <w:rsid w:val="004D7885"/>
    <w:rsid w:val="004E0961"/>
    <w:rsid w:val="004E2D94"/>
    <w:rsid w:val="004E4F8A"/>
    <w:rsid w:val="004E5B63"/>
    <w:rsid w:val="004E6494"/>
    <w:rsid w:val="004F3958"/>
    <w:rsid w:val="004F6190"/>
    <w:rsid w:val="004F6750"/>
    <w:rsid w:val="004F76AA"/>
    <w:rsid w:val="005105DC"/>
    <w:rsid w:val="00512997"/>
    <w:rsid w:val="005169EB"/>
    <w:rsid w:val="00521323"/>
    <w:rsid w:val="00521559"/>
    <w:rsid w:val="00530746"/>
    <w:rsid w:val="0053168E"/>
    <w:rsid w:val="0053259B"/>
    <w:rsid w:val="0053266A"/>
    <w:rsid w:val="005326B5"/>
    <w:rsid w:val="0054488E"/>
    <w:rsid w:val="00545924"/>
    <w:rsid w:val="00552347"/>
    <w:rsid w:val="0056151B"/>
    <w:rsid w:val="00563F04"/>
    <w:rsid w:val="005670BB"/>
    <w:rsid w:val="00570F88"/>
    <w:rsid w:val="005719F3"/>
    <w:rsid w:val="00572647"/>
    <w:rsid w:val="00572AA8"/>
    <w:rsid w:val="00575654"/>
    <w:rsid w:val="00586229"/>
    <w:rsid w:val="00587880"/>
    <w:rsid w:val="00596612"/>
    <w:rsid w:val="005A2C18"/>
    <w:rsid w:val="005A40C3"/>
    <w:rsid w:val="005A4DAC"/>
    <w:rsid w:val="005A55EA"/>
    <w:rsid w:val="005A7BF5"/>
    <w:rsid w:val="005B6DFC"/>
    <w:rsid w:val="005C27FF"/>
    <w:rsid w:val="005C7F0A"/>
    <w:rsid w:val="005C7F6A"/>
    <w:rsid w:val="005D5906"/>
    <w:rsid w:val="005F186C"/>
    <w:rsid w:val="005F1F7D"/>
    <w:rsid w:val="00610134"/>
    <w:rsid w:val="00613C10"/>
    <w:rsid w:val="00613E7B"/>
    <w:rsid w:val="006222D9"/>
    <w:rsid w:val="0062259F"/>
    <w:rsid w:val="0064336A"/>
    <w:rsid w:val="00644268"/>
    <w:rsid w:val="0064430D"/>
    <w:rsid w:val="00653AA0"/>
    <w:rsid w:val="00663841"/>
    <w:rsid w:val="00663FE3"/>
    <w:rsid w:val="00664FAC"/>
    <w:rsid w:val="00670134"/>
    <w:rsid w:val="0068498E"/>
    <w:rsid w:val="00693CE6"/>
    <w:rsid w:val="006A08A9"/>
    <w:rsid w:val="006B4099"/>
    <w:rsid w:val="006B7F25"/>
    <w:rsid w:val="006C081E"/>
    <w:rsid w:val="006D09C8"/>
    <w:rsid w:val="006E0A20"/>
    <w:rsid w:val="006E3C3E"/>
    <w:rsid w:val="006E522C"/>
    <w:rsid w:val="006F4695"/>
    <w:rsid w:val="007015CC"/>
    <w:rsid w:val="00715498"/>
    <w:rsid w:val="0071680B"/>
    <w:rsid w:val="007178B6"/>
    <w:rsid w:val="00722111"/>
    <w:rsid w:val="00722440"/>
    <w:rsid w:val="00732FB6"/>
    <w:rsid w:val="00741E6B"/>
    <w:rsid w:val="00741FC0"/>
    <w:rsid w:val="0074370C"/>
    <w:rsid w:val="00761D9A"/>
    <w:rsid w:val="00772603"/>
    <w:rsid w:val="00775D12"/>
    <w:rsid w:val="007769BF"/>
    <w:rsid w:val="00776CD4"/>
    <w:rsid w:val="00783284"/>
    <w:rsid w:val="00785E07"/>
    <w:rsid w:val="00796E15"/>
    <w:rsid w:val="007A696F"/>
    <w:rsid w:val="007A71FF"/>
    <w:rsid w:val="007B057A"/>
    <w:rsid w:val="007B2227"/>
    <w:rsid w:val="007B6B40"/>
    <w:rsid w:val="007D69B8"/>
    <w:rsid w:val="007D7E60"/>
    <w:rsid w:val="007F7295"/>
    <w:rsid w:val="007F7C9E"/>
    <w:rsid w:val="008036B0"/>
    <w:rsid w:val="00811ABD"/>
    <w:rsid w:val="00825907"/>
    <w:rsid w:val="008265EF"/>
    <w:rsid w:val="008339F0"/>
    <w:rsid w:val="00843CE5"/>
    <w:rsid w:val="00851AA3"/>
    <w:rsid w:val="008528EA"/>
    <w:rsid w:val="00854315"/>
    <w:rsid w:val="00861E59"/>
    <w:rsid w:val="00864485"/>
    <w:rsid w:val="00872303"/>
    <w:rsid w:val="00872416"/>
    <w:rsid w:val="00873EE1"/>
    <w:rsid w:val="00875B83"/>
    <w:rsid w:val="008776F3"/>
    <w:rsid w:val="00880D94"/>
    <w:rsid w:val="00883035"/>
    <w:rsid w:val="00891F89"/>
    <w:rsid w:val="00892CCC"/>
    <w:rsid w:val="00893D7F"/>
    <w:rsid w:val="00895D0F"/>
    <w:rsid w:val="0089617F"/>
    <w:rsid w:val="00896D10"/>
    <w:rsid w:val="008A243B"/>
    <w:rsid w:val="008A3FF1"/>
    <w:rsid w:val="008B18D3"/>
    <w:rsid w:val="008C6C91"/>
    <w:rsid w:val="008D14E7"/>
    <w:rsid w:val="008D3000"/>
    <w:rsid w:val="008F0BD9"/>
    <w:rsid w:val="008F139B"/>
    <w:rsid w:val="008F2819"/>
    <w:rsid w:val="008F4F57"/>
    <w:rsid w:val="00910A79"/>
    <w:rsid w:val="0092118F"/>
    <w:rsid w:val="00926B2B"/>
    <w:rsid w:val="009303EC"/>
    <w:rsid w:val="00930D25"/>
    <w:rsid w:val="00930E04"/>
    <w:rsid w:val="009366FB"/>
    <w:rsid w:val="00942818"/>
    <w:rsid w:val="009429AB"/>
    <w:rsid w:val="0094393B"/>
    <w:rsid w:val="00945E9A"/>
    <w:rsid w:val="009461F1"/>
    <w:rsid w:val="009570C1"/>
    <w:rsid w:val="00957A3A"/>
    <w:rsid w:val="009619ED"/>
    <w:rsid w:val="009639F1"/>
    <w:rsid w:val="00967E08"/>
    <w:rsid w:val="00972C10"/>
    <w:rsid w:val="00985FD6"/>
    <w:rsid w:val="00990150"/>
    <w:rsid w:val="0099584C"/>
    <w:rsid w:val="009A3D30"/>
    <w:rsid w:val="009B31D2"/>
    <w:rsid w:val="009C26AC"/>
    <w:rsid w:val="009C586A"/>
    <w:rsid w:val="009E7418"/>
    <w:rsid w:val="009F2144"/>
    <w:rsid w:val="009F5164"/>
    <w:rsid w:val="00A0054C"/>
    <w:rsid w:val="00A05D64"/>
    <w:rsid w:val="00A11FB7"/>
    <w:rsid w:val="00A139B5"/>
    <w:rsid w:val="00A200F0"/>
    <w:rsid w:val="00A2185E"/>
    <w:rsid w:val="00A322A1"/>
    <w:rsid w:val="00A3702E"/>
    <w:rsid w:val="00A43826"/>
    <w:rsid w:val="00A43C6F"/>
    <w:rsid w:val="00A67801"/>
    <w:rsid w:val="00A75032"/>
    <w:rsid w:val="00A82269"/>
    <w:rsid w:val="00A822AD"/>
    <w:rsid w:val="00A87813"/>
    <w:rsid w:val="00A9710E"/>
    <w:rsid w:val="00AB6DC9"/>
    <w:rsid w:val="00AC5B82"/>
    <w:rsid w:val="00AD0DBA"/>
    <w:rsid w:val="00AE6AA2"/>
    <w:rsid w:val="00AF09C7"/>
    <w:rsid w:val="00AF0B5C"/>
    <w:rsid w:val="00AF35CB"/>
    <w:rsid w:val="00AF488A"/>
    <w:rsid w:val="00B00361"/>
    <w:rsid w:val="00B040CE"/>
    <w:rsid w:val="00B16AFA"/>
    <w:rsid w:val="00B20167"/>
    <w:rsid w:val="00B21424"/>
    <w:rsid w:val="00B225B6"/>
    <w:rsid w:val="00B2375A"/>
    <w:rsid w:val="00B23B7C"/>
    <w:rsid w:val="00B327AC"/>
    <w:rsid w:val="00B33221"/>
    <w:rsid w:val="00B35AEC"/>
    <w:rsid w:val="00B377DE"/>
    <w:rsid w:val="00B46A88"/>
    <w:rsid w:val="00B46EBA"/>
    <w:rsid w:val="00B5196B"/>
    <w:rsid w:val="00B72F2D"/>
    <w:rsid w:val="00B806E0"/>
    <w:rsid w:val="00B843E4"/>
    <w:rsid w:val="00B87D8C"/>
    <w:rsid w:val="00B90E09"/>
    <w:rsid w:val="00B97B37"/>
    <w:rsid w:val="00BA358F"/>
    <w:rsid w:val="00BA53DD"/>
    <w:rsid w:val="00BB5497"/>
    <w:rsid w:val="00BB5A7E"/>
    <w:rsid w:val="00BC5D0C"/>
    <w:rsid w:val="00BD1F4A"/>
    <w:rsid w:val="00BD660E"/>
    <w:rsid w:val="00BD726D"/>
    <w:rsid w:val="00BD74DB"/>
    <w:rsid w:val="00BF3B5F"/>
    <w:rsid w:val="00BF55B7"/>
    <w:rsid w:val="00C065B5"/>
    <w:rsid w:val="00C348C7"/>
    <w:rsid w:val="00C352F7"/>
    <w:rsid w:val="00C51823"/>
    <w:rsid w:val="00C518A4"/>
    <w:rsid w:val="00C560A1"/>
    <w:rsid w:val="00C657C3"/>
    <w:rsid w:val="00C664EA"/>
    <w:rsid w:val="00C70326"/>
    <w:rsid w:val="00C70F72"/>
    <w:rsid w:val="00C728AA"/>
    <w:rsid w:val="00C77726"/>
    <w:rsid w:val="00C81E1A"/>
    <w:rsid w:val="00C8469B"/>
    <w:rsid w:val="00C87A5E"/>
    <w:rsid w:val="00C948F2"/>
    <w:rsid w:val="00CA17FE"/>
    <w:rsid w:val="00CA52CE"/>
    <w:rsid w:val="00CA6761"/>
    <w:rsid w:val="00CA71FB"/>
    <w:rsid w:val="00CA7AE2"/>
    <w:rsid w:val="00CC37AA"/>
    <w:rsid w:val="00CC7121"/>
    <w:rsid w:val="00CD1018"/>
    <w:rsid w:val="00CD2EE9"/>
    <w:rsid w:val="00CE014D"/>
    <w:rsid w:val="00CE4912"/>
    <w:rsid w:val="00CE6CDE"/>
    <w:rsid w:val="00CF72C3"/>
    <w:rsid w:val="00D10379"/>
    <w:rsid w:val="00D162AD"/>
    <w:rsid w:val="00D37191"/>
    <w:rsid w:val="00D411C8"/>
    <w:rsid w:val="00D468B8"/>
    <w:rsid w:val="00D63583"/>
    <w:rsid w:val="00D67FF3"/>
    <w:rsid w:val="00D71943"/>
    <w:rsid w:val="00D85325"/>
    <w:rsid w:val="00D872CA"/>
    <w:rsid w:val="00D8770A"/>
    <w:rsid w:val="00DA2E3A"/>
    <w:rsid w:val="00DB425D"/>
    <w:rsid w:val="00DB5340"/>
    <w:rsid w:val="00DB6004"/>
    <w:rsid w:val="00DB792D"/>
    <w:rsid w:val="00DB7FA9"/>
    <w:rsid w:val="00DC434E"/>
    <w:rsid w:val="00DD412C"/>
    <w:rsid w:val="00DE0758"/>
    <w:rsid w:val="00DE3E4D"/>
    <w:rsid w:val="00DE5E37"/>
    <w:rsid w:val="00E034F1"/>
    <w:rsid w:val="00E047B8"/>
    <w:rsid w:val="00E07D01"/>
    <w:rsid w:val="00E24D59"/>
    <w:rsid w:val="00E31306"/>
    <w:rsid w:val="00E36C3D"/>
    <w:rsid w:val="00E4451F"/>
    <w:rsid w:val="00E46416"/>
    <w:rsid w:val="00E55668"/>
    <w:rsid w:val="00E60BDC"/>
    <w:rsid w:val="00E61E61"/>
    <w:rsid w:val="00E72EAF"/>
    <w:rsid w:val="00E856B2"/>
    <w:rsid w:val="00E85EC8"/>
    <w:rsid w:val="00E91739"/>
    <w:rsid w:val="00E9358C"/>
    <w:rsid w:val="00E94000"/>
    <w:rsid w:val="00E95CFF"/>
    <w:rsid w:val="00E97B43"/>
    <w:rsid w:val="00EA1B87"/>
    <w:rsid w:val="00EA287B"/>
    <w:rsid w:val="00EA4CE1"/>
    <w:rsid w:val="00EA66FE"/>
    <w:rsid w:val="00EB0922"/>
    <w:rsid w:val="00EB38B5"/>
    <w:rsid w:val="00EC198B"/>
    <w:rsid w:val="00EC5542"/>
    <w:rsid w:val="00ED0A28"/>
    <w:rsid w:val="00ED1525"/>
    <w:rsid w:val="00ED277B"/>
    <w:rsid w:val="00ED4E20"/>
    <w:rsid w:val="00EE34C9"/>
    <w:rsid w:val="00EE4253"/>
    <w:rsid w:val="00EF4AD7"/>
    <w:rsid w:val="00EF6946"/>
    <w:rsid w:val="00F013AD"/>
    <w:rsid w:val="00F27AE7"/>
    <w:rsid w:val="00F31F96"/>
    <w:rsid w:val="00F32DCD"/>
    <w:rsid w:val="00F3468F"/>
    <w:rsid w:val="00F37033"/>
    <w:rsid w:val="00F37D83"/>
    <w:rsid w:val="00F442B6"/>
    <w:rsid w:val="00F51F91"/>
    <w:rsid w:val="00F620C4"/>
    <w:rsid w:val="00F63FFB"/>
    <w:rsid w:val="00F67E69"/>
    <w:rsid w:val="00F81866"/>
    <w:rsid w:val="00F82466"/>
    <w:rsid w:val="00F8527E"/>
    <w:rsid w:val="00F902A4"/>
    <w:rsid w:val="00F928FE"/>
    <w:rsid w:val="00F934EC"/>
    <w:rsid w:val="00FA3764"/>
    <w:rsid w:val="00FA721F"/>
    <w:rsid w:val="00FA7CBB"/>
    <w:rsid w:val="00FB1ED8"/>
    <w:rsid w:val="00FB21D6"/>
    <w:rsid w:val="00FB2469"/>
    <w:rsid w:val="00FB2E25"/>
    <w:rsid w:val="00FB3407"/>
    <w:rsid w:val="00FB3B83"/>
    <w:rsid w:val="00FB7B8A"/>
    <w:rsid w:val="00FB7C39"/>
    <w:rsid w:val="00FD16A6"/>
    <w:rsid w:val="00FD3D4F"/>
    <w:rsid w:val="00FD3F07"/>
    <w:rsid w:val="00FD4A15"/>
    <w:rsid w:val="00FD5507"/>
    <w:rsid w:val="00FD7D4A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A0A4E"/>
  <w15:chartTrackingRefBased/>
  <w15:docId w15:val="{0E48B6FF-B980-4EA1-9EED-35E258E4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9B5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47570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ParagraphStyle">
    <w:name w:val="[No Paragraph Style]"/>
    <w:rsid w:val="00E95CFF"/>
    <w:pPr>
      <w:autoSpaceDE w:val="0"/>
      <w:autoSpaceDN w:val="0"/>
      <w:adjustRightInd w:val="0"/>
      <w:spacing w:line="288" w:lineRule="auto"/>
      <w:textAlignment w:val="center"/>
    </w:pPr>
    <w:rPr>
      <w:rFonts w:ascii="Myriad Pro" w:hAnsi="Myriad Pro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E95CFF"/>
  </w:style>
  <w:style w:type="paragraph" w:customStyle="1" w:styleId="texttabel">
    <w:name w:val="text tabel"/>
    <w:basedOn w:val="Normal"/>
    <w:uiPriority w:val="99"/>
    <w:rsid w:val="00E95CFF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 Light SemiCond" w:hAnsi="Myriad Pro Light SemiCond" w:cs="Myriad Pro Light SemiCond"/>
      <w:color w:val="000000"/>
      <w:w w:val="95"/>
      <w:sz w:val="24"/>
      <w:szCs w:val="24"/>
    </w:rPr>
  </w:style>
  <w:style w:type="paragraph" w:customStyle="1" w:styleId="Titluunitate">
    <w:name w:val="Titlu unitate"/>
    <w:basedOn w:val="NoParagraphStyle"/>
    <w:uiPriority w:val="99"/>
    <w:rsid w:val="00A9710E"/>
    <w:pPr>
      <w:suppressAutoHyphens/>
      <w:ind w:firstLine="284"/>
      <w:jc w:val="center"/>
    </w:pPr>
    <w:rPr>
      <w:rFonts w:ascii="Arial" w:hAnsi="Arial" w:cs="Arial"/>
      <w:b/>
      <w:bCs/>
      <w:sz w:val="20"/>
      <w:szCs w:val="20"/>
      <w:lang w:val="it-IT"/>
    </w:rPr>
  </w:style>
  <w:style w:type="paragraph" w:customStyle="1" w:styleId="Captabel">
    <w:name w:val="Cap tabel"/>
    <w:basedOn w:val="Normal"/>
    <w:uiPriority w:val="99"/>
    <w:rsid w:val="00A9710E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yriad Pro SemiCond" w:hAnsi="Myriad Pro SemiCond"/>
      <w:b/>
      <w:bCs/>
      <w:color w:val="000000"/>
      <w:sz w:val="18"/>
      <w:szCs w:val="18"/>
      <w:lang w:val="it-IT"/>
    </w:rPr>
  </w:style>
  <w:style w:type="paragraph" w:customStyle="1" w:styleId="bb2">
    <w:name w:val="bb2"/>
    <w:basedOn w:val="texttabel"/>
    <w:uiPriority w:val="99"/>
    <w:rsid w:val="00A9710E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customStyle="1" w:styleId="buletica">
    <w:name w:val="buletica"/>
    <w:basedOn w:val="texttabel"/>
    <w:uiPriority w:val="99"/>
    <w:rsid w:val="00A9710E"/>
    <w:pPr>
      <w:tabs>
        <w:tab w:val="left" w:pos="57"/>
        <w:tab w:val="left" w:pos="283"/>
      </w:tabs>
      <w:ind w:left="283" w:hanging="283"/>
    </w:pPr>
    <w:rPr>
      <w:rFonts w:ascii="Myriad Pro SemiCond" w:hAnsi="Myriad Pro SemiCond" w:cs="Myriad Pro SemiCond"/>
    </w:rPr>
  </w:style>
  <w:style w:type="paragraph" w:styleId="Frspaiere">
    <w:name w:val="No Spacing"/>
    <w:uiPriority w:val="99"/>
    <w:qFormat/>
    <w:rsid w:val="00A9710E"/>
    <w:rPr>
      <w:sz w:val="22"/>
      <w:szCs w:val="22"/>
    </w:rPr>
  </w:style>
  <w:style w:type="paragraph" w:customStyle="1" w:styleId="TTYYTTLLUU">
    <w:name w:val="TTYYTTLLUU"/>
    <w:basedOn w:val="Titluunitate"/>
    <w:uiPriority w:val="99"/>
    <w:rsid w:val="00A9710E"/>
    <w:rPr>
      <w:rFonts w:ascii="Myriad Pro Black" w:hAnsi="Myriad Pro Black" w:cs="Myriad Pro Black"/>
      <w:caps/>
      <w:color w:val="B20065"/>
      <w:sz w:val="24"/>
      <w:szCs w:val="24"/>
    </w:rPr>
  </w:style>
  <w:style w:type="paragraph" w:customStyle="1" w:styleId="b11">
    <w:name w:val="b11"/>
    <w:basedOn w:val="Normal"/>
    <w:uiPriority w:val="99"/>
    <w:rsid w:val="00741E6B"/>
    <w:pPr>
      <w:suppressAutoHyphens/>
      <w:autoSpaceDE w:val="0"/>
      <w:autoSpaceDN w:val="0"/>
      <w:adjustRightInd w:val="0"/>
      <w:spacing w:after="160" w:line="288" w:lineRule="auto"/>
      <w:textAlignment w:val="center"/>
    </w:pPr>
    <w:rPr>
      <w:rFonts w:ascii="Myriad Pro" w:hAnsi="Myriad Pro"/>
      <w:color w:val="000000"/>
    </w:rPr>
  </w:style>
  <w:style w:type="paragraph" w:customStyle="1" w:styleId="Listparagraf2">
    <w:name w:val="Listă paragraf2"/>
    <w:basedOn w:val="Normal"/>
    <w:uiPriority w:val="99"/>
    <w:rsid w:val="00B33221"/>
    <w:pPr>
      <w:suppressAutoHyphens/>
      <w:autoSpaceDE w:val="0"/>
      <w:autoSpaceDN w:val="0"/>
      <w:adjustRightInd w:val="0"/>
      <w:spacing w:after="160" w:line="288" w:lineRule="auto"/>
      <w:textAlignment w:val="center"/>
    </w:pPr>
    <w:rPr>
      <w:rFonts w:ascii="Myriad Pro" w:hAnsi="Myriad Pro"/>
      <w:color w:val="000000"/>
      <w:lang w:val="zh-CN"/>
    </w:rPr>
  </w:style>
  <w:style w:type="paragraph" w:styleId="Antet">
    <w:name w:val="header"/>
    <w:basedOn w:val="Normal"/>
    <w:link w:val="AntetCaracter"/>
    <w:uiPriority w:val="99"/>
    <w:unhideWhenUsed/>
    <w:rsid w:val="00CE01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ntetCaracter">
    <w:name w:val="Antet Caracter"/>
    <w:link w:val="Antet"/>
    <w:uiPriority w:val="99"/>
    <w:rsid w:val="00CE014D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E01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SubsolCaracter">
    <w:name w:val="Subsol Caracter"/>
    <w:link w:val="Subsol"/>
    <w:uiPriority w:val="99"/>
    <w:rsid w:val="00CE014D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014D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CE014D"/>
    <w:rPr>
      <w:rFonts w:ascii="Tahoma" w:hAnsi="Tahoma" w:cs="Tahoma"/>
      <w:sz w:val="16"/>
      <w:szCs w:val="16"/>
      <w:lang w:val="ro-RO"/>
    </w:rPr>
  </w:style>
  <w:style w:type="paragraph" w:customStyle="1" w:styleId="Text">
    <w:name w:val="Text"/>
    <w:basedOn w:val="NoParagraphStyle"/>
    <w:uiPriority w:val="99"/>
    <w:rsid w:val="00530746"/>
    <w:pPr>
      <w:suppressAutoHyphens/>
      <w:ind w:firstLine="454"/>
      <w:jc w:val="both"/>
    </w:pPr>
    <w:rPr>
      <w:rFonts w:ascii="Times New Roman" w:hAnsi="Times New Roman"/>
    </w:rPr>
  </w:style>
  <w:style w:type="character" w:customStyle="1" w:styleId="Titlu1Caracter">
    <w:name w:val="Titlu 1 Caracter"/>
    <w:link w:val="Titlu1"/>
    <w:uiPriority w:val="9"/>
    <w:rsid w:val="00475707"/>
    <w:rPr>
      <w:rFonts w:ascii="Cambria" w:eastAsia="Times New Roman" w:hAnsi="Cambria" w:cs="Times New Roman"/>
      <w:b/>
      <w:bCs/>
      <w:color w:val="365F91"/>
      <w:sz w:val="28"/>
      <w:szCs w:val="28"/>
      <w:lang w:val="ro-RO"/>
    </w:rPr>
  </w:style>
  <w:style w:type="paragraph" w:customStyle="1" w:styleId="Listparagraf1">
    <w:name w:val="Listă paragraf1"/>
    <w:basedOn w:val="Normal"/>
    <w:uiPriority w:val="99"/>
    <w:rsid w:val="003E6029"/>
    <w:pPr>
      <w:suppressAutoHyphens/>
      <w:autoSpaceDE w:val="0"/>
      <w:autoSpaceDN w:val="0"/>
      <w:adjustRightInd w:val="0"/>
      <w:spacing w:after="0" w:line="288" w:lineRule="auto"/>
      <w:ind w:left="720" w:firstLine="360"/>
      <w:textAlignment w:val="center"/>
    </w:pPr>
    <w:rPr>
      <w:rFonts w:cs="Calibri"/>
      <w:color w:val="000000"/>
      <w:lang w:val="en-US"/>
    </w:rPr>
  </w:style>
  <w:style w:type="paragraph" w:customStyle="1" w:styleId="text0">
    <w:name w:val="text"/>
    <w:basedOn w:val="texttabel"/>
    <w:uiPriority w:val="99"/>
    <w:rsid w:val="003E6029"/>
  </w:style>
  <w:style w:type="paragraph" w:styleId="Listparagraf">
    <w:name w:val="List Paragraph"/>
    <w:basedOn w:val="Normal"/>
    <w:uiPriority w:val="34"/>
    <w:qFormat/>
    <w:rsid w:val="00365E04"/>
    <w:pPr>
      <w:ind w:left="720"/>
      <w:contextualSpacing/>
    </w:pPr>
  </w:style>
  <w:style w:type="character" w:styleId="Hyperlink">
    <w:name w:val="Hyperlink"/>
    <w:uiPriority w:val="99"/>
    <w:unhideWhenUsed/>
    <w:rsid w:val="000E5D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5D5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MeniuneNerezolvat1">
    <w:name w:val="Mențiune Nerezolvat1"/>
    <w:uiPriority w:val="99"/>
    <w:semiHidden/>
    <w:unhideWhenUsed/>
    <w:rsid w:val="00A43C6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529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styleId="Tabelgril">
    <w:name w:val="Table Grid"/>
    <w:basedOn w:val="TabelNormal"/>
    <w:uiPriority w:val="59"/>
    <w:rsid w:val="00776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DB2C-49A1-4937-855C-45C08336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13</Pages>
  <Words>3329</Words>
  <Characters>19311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22595</CharactersWithSpaces>
  <SharedDoc>false</SharedDoc>
  <HLinks>
    <vt:vector size="6" baseType="variant"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http://www.cdpress.ro/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cp:lastModifiedBy>Ruxandra Enea</cp:lastModifiedBy>
  <cp:revision>19</cp:revision>
  <cp:lastPrinted>2025-03-12T11:19:00Z</cp:lastPrinted>
  <dcterms:created xsi:type="dcterms:W3CDTF">2025-03-21T13:08:00Z</dcterms:created>
  <dcterms:modified xsi:type="dcterms:W3CDTF">2025-06-25T08:58:00Z</dcterms:modified>
</cp:coreProperties>
</file>